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E0" w:rsidRPr="00C77AFF" w:rsidRDefault="001761E0" w:rsidP="001D77DB">
      <w:pPr>
        <w:spacing w:after="0" w:line="240" w:lineRule="auto"/>
        <w:jc w:val="center"/>
        <w:rPr>
          <w:rFonts w:asciiTheme="majorHAnsi" w:hAnsiTheme="majorHAnsi" w:cs="Arial"/>
          <w:sz w:val="32"/>
          <w:szCs w:val="24"/>
        </w:rPr>
      </w:pPr>
      <w:r w:rsidRPr="00066ACE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0C177" wp14:editId="0E1AB78B">
                <wp:simplePos x="0" y="0"/>
                <wp:positionH relativeFrom="column">
                  <wp:posOffset>-31115</wp:posOffset>
                </wp:positionH>
                <wp:positionV relativeFrom="paragraph">
                  <wp:posOffset>-342900</wp:posOffset>
                </wp:positionV>
                <wp:extent cx="3324225" cy="733425"/>
                <wp:effectExtent l="0" t="0" r="0" b="9525"/>
                <wp:wrapThrough wrapText="bothSides">
                  <wp:wrapPolygon edited="0">
                    <wp:start x="248" y="0"/>
                    <wp:lineTo x="248" y="21319"/>
                    <wp:lineTo x="21167" y="21319"/>
                    <wp:lineTo x="21167" y="0"/>
                    <wp:lineTo x="248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441" w:rsidRPr="00F074B3" w:rsidRDefault="004C4441" w:rsidP="00E24CF5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«НИКА»</w:t>
                            </w: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761E0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№</w:t>
                            </w:r>
                            <w:r w:rsidR="00570985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.45pt;margin-top:-27pt;width:261.75pt;height:5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" filled="f" stroked="f">
                <v:textbox>
                  <w:txbxContent>
                    <w:p w:rsidR="004C4441" w:rsidRPr="00F074B3" w:rsidRDefault="004C4441" w:rsidP="00E24CF5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«НИКА»</w:t>
                      </w: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761E0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№</w:t>
                      </w:r>
                      <w:r w:rsidR="00570985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7AFF" w:rsidRPr="00066ACE">
        <w:rPr>
          <w:rFonts w:asciiTheme="majorHAnsi" w:hAnsiTheme="majorHAnsi" w:cs="Arial"/>
          <w:sz w:val="28"/>
          <w:szCs w:val="24"/>
        </w:rPr>
        <w:t>Русская Православная Церковь</w:t>
      </w:r>
    </w:p>
    <w:p w:rsidR="001761E0" w:rsidRPr="00066ACE" w:rsidRDefault="00C77AFF" w:rsidP="001D77DB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="Arial"/>
          <w:sz w:val="28"/>
          <w:szCs w:val="24"/>
        </w:rPr>
      </w:pPr>
      <w:r w:rsidRPr="00066ACE">
        <w:rPr>
          <w:rFonts w:asciiTheme="majorHAnsi" w:hAnsiTheme="majorHAnsi" w:cs="Arial"/>
          <w:sz w:val="28"/>
          <w:szCs w:val="24"/>
        </w:rPr>
        <w:t>Ильинский храм</w:t>
      </w:r>
    </w:p>
    <w:p w:rsidR="00F074B3" w:rsidRPr="004D1A84" w:rsidRDefault="005D6C97" w:rsidP="001D77DB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24"/>
        </w:rPr>
      </w:pPr>
      <w:r>
        <w:rPr>
          <w:rFonts w:asciiTheme="majorHAnsi" w:hAnsiTheme="majorHAnsi" w:cs="Times New Roman"/>
          <w:b/>
          <w:sz w:val="40"/>
          <w:szCs w:val="24"/>
        </w:rPr>
        <w:t>Непрестанно молитесь!</w:t>
      </w:r>
    </w:p>
    <w:p w:rsidR="005D6C97" w:rsidRDefault="005D6C97" w:rsidP="005D6C97">
      <w:pPr>
        <w:spacing w:before="150" w:after="0" w:line="240" w:lineRule="auto"/>
        <w:jc w:val="both"/>
        <w:rPr>
          <w:rFonts w:asciiTheme="majorHAnsi" w:hAnsiTheme="majorHAnsi"/>
          <w:color w:val="000000"/>
          <w:sz w:val="24"/>
          <w:szCs w:val="30"/>
        </w:rPr>
      </w:pPr>
      <w:r>
        <w:rPr>
          <w:rFonts w:asciiTheme="majorHAnsi" w:hAnsiTheme="majorHAnsi"/>
          <w:color w:val="000000"/>
          <w:sz w:val="24"/>
          <w:szCs w:val="30"/>
        </w:rPr>
        <w:t xml:space="preserve">    </w:t>
      </w:r>
      <w:r w:rsidRPr="005D6C97">
        <w:rPr>
          <w:rFonts w:asciiTheme="majorHAnsi" w:hAnsiTheme="majorHAnsi"/>
          <w:color w:val="000000"/>
          <w:sz w:val="24"/>
          <w:szCs w:val="30"/>
        </w:rPr>
        <w:t>Молитва – это встреча с Богом Живым. Христианство дает человеку непосредственный доступ к Богу, Который слышит человека, помогает ему, любит его. В христианской молитве человек ощущает присутствие Бога Живого.</w:t>
      </w:r>
      <w:r>
        <w:rPr>
          <w:rFonts w:asciiTheme="majorHAnsi" w:hAnsiTheme="majorHAnsi"/>
          <w:color w:val="000000"/>
          <w:sz w:val="24"/>
          <w:szCs w:val="30"/>
        </w:rPr>
        <w:t xml:space="preserve"> </w:t>
      </w:r>
      <w:r w:rsidRPr="005D6C97">
        <w:rPr>
          <w:rFonts w:asciiTheme="majorHAnsi" w:hAnsiTheme="majorHAnsi"/>
          <w:color w:val="000000"/>
          <w:sz w:val="24"/>
          <w:szCs w:val="30"/>
        </w:rPr>
        <w:t>Молитва – это диалог. Она включает в себя не только наше обращение к Богу, но и ответ</w:t>
      </w:r>
      <w:proofErr w:type="gramStart"/>
      <w:r w:rsidRPr="005D6C97">
        <w:rPr>
          <w:rFonts w:asciiTheme="majorHAnsi" w:hAnsiTheme="majorHAnsi"/>
          <w:color w:val="000000"/>
          <w:sz w:val="24"/>
          <w:szCs w:val="30"/>
        </w:rPr>
        <w:t xml:space="preserve"> С</w:t>
      </w:r>
      <w:proofErr w:type="gramEnd"/>
      <w:r w:rsidRPr="005D6C97">
        <w:rPr>
          <w:rFonts w:asciiTheme="majorHAnsi" w:hAnsiTheme="majorHAnsi"/>
          <w:color w:val="000000"/>
          <w:sz w:val="24"/>
          <w:szCs w:val="30"/>
        </w:rPr>
        <w:t>амого Бога. Как и во всяком диалоге, в молитве важно не только высказаться, выговориться, но и услышать ответ.</w:t>
      </w:r>
      <w:r w:rsidR="00B86C3D">
        <w:rPr>
          <w:rFonts w:asciiTheme="majorHAnsi" w:hAnsiTheme="majorHAnsi"/>
          <w:color w:val="000000"/>
          <w:sz w:val="24"/>
          <w:szCs w:val="30"/>
        </w:rPr>
        <w:t xml:space="preserve"> </w:t>
      </w:r>
      <w:r w:rsidR="00B86C3D" w:rsidRPr="00B86C3D">
        <w:rPr>
          <w:rFonts w:asciiTheme="majorHAnsi" w:hAnsiTheme="majorHAnsi"/>
          <w:color w:val="000000"/>
          <w:sz w:val="24"/>
          <w:szCs w:val="30"/>
        </w:rPr>
        <w:t>Ответ Бога может приходить различным образом, но моли</w:t>
      </w:r>
      <w:bookmarkStart w:id="0" w:name="_GoBack"/>
      <w:bookmarkEnd w:id="0"/>
      <w:r w:rsidR="00B86C3D" w:rsidRPr="00B86C3D">
        <w:rPr>
          <w:rFonts w:asciiTheme="majorHAnsi" w:hAnsiTheme="majorHAnsi"/>
          <w:color w:val="000000"/>
          <w:sz w:val="24"/>
          <w:szCs w:val="30"/>
        </w:rPr>
        <w:t>тва никогда не бывает безответной. Если мы не слышим ответа, значит, что-то не в порядке в нас самих, значит, мы еще недостаточно настроились на тот лад, который необходим, чтобы встретиться с Богом.</w:t>
      </w:r>
      <w:r w:rsidR="00B86C3D">
        <w:rPr>
          <w:rFonts w:asciiTheme="majorHAnsi" w:hAnsiTheme="majorHAnsi"/>
          <w:color w:val="000000"/>
          <w:sz w:val="24"/>
          <w:szCs w:val="30"/>
        </w:rPr>
        <w:t xml:space="preserve"> </w:t>
      </w:r>
    </w:p>
    <w:p w:rsidR="00B86C3D" w:rsidRPr="00B86C3D" w:rsidRDefault="00B86C3D" w:rsidP="00B86C3D">
      <w:pPr>
        <w:spacing w:before="150" w:after="0" w:line="240" w:lineRule="auto"/>
        <w:jc w:val="right"/>
        <w:rPr>
          <w:rFonts w:asciiTheme="majorHAnsi" w:hAnsiTheme="majorHAnsi"/>
          <w:i/>
          <w:color w:val="000000"/>
          <w:sz w:val="24"/>
          <w:szCs w:val="30"/>
        </w:rPr>
      </w:pPr>
      <w:r w:rsidRPr="00B86C3D">
        <w:rPr>
          <w:rFonts w:asciiTheme="majorHAnsi" w:hAnsiTheme="majorHAnsi"/>
          <w:i/>
          <w:color w:val="000000"/>
          <w:sz w:val="24"/>
          <w:szCs w:val="30"/>
        </w:rPr>
        <w:t xml:space="preserve">Митрополит </w:t>
      </w:r>
      <w:proofErr w:type="spellStart"/>
      <w:r w:rsidRPr="00B86C3D">
        <w:rPr>
          <w:rFonts w:asciiTheme="majorHAnsi" w:hAnsiTheme="majorHAnsi"/>
          <w:i/>
          <w:color w:val="000000"/>
          <w:sz w:val="24"/>
          <w:szCs w:val="30"/>
        </w:rPr>
        <w:t>Иларион</w:t>
      </w:r>
      <w:proofErr w:type="spellEnd"/>
      <w:r w:rsidRPr="00B86C3D">
        <w:rPr>
          <w:rFonts w:asciiTheme="majorHAnsi" w:hAnsiTheme="majorHAnsi"/>
          <w:i/>
          <w:color w:val="000000"/>
          <w:sz w:val="24"/>
          <w:szCs w:val="30"/>
        </w:rPr>
        <w:t xml:space="preserve"> (Алфеев)</w:t>
      </w:r>
    </w:p>
    <w:p w:rsidR="00B86C3D" w:rsidRDefault="00B86C3D" w:rsidP="005D6C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86C3D" w:rsidRDefault="00B86C3D" w:rsidP="005D6C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Как надо молиться?</w:t>
      </w:r>
    </w:p>
    <w:p w:rsidR="005D6C97" w:rsidRPr="00BF4EEC" w:rsidRDefault="00B86C3D" w:rsidP="00B86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EEC">
        <w:rPr>
          <w:rFonts w:ascii="Times New Roman" w:hAnsi="Times New Roman" w:cs="Times New Roman"/>
          <w:sz w:val="28"/>
          <w:szCs w:val="24"/>
        </w:rPr>
        <w:t>(</w:t>
      </w:r>
      <w:r w:rsidR="005D6C97" w:rsidRPr="00BF4EEC">
        <w:rPr>
          <w:rFonts w:ascii="Times New Roman" w:hAnsi="Times New Roman" w:cs="Times New Roman"/>
          <w:sz w:val="28"/>
          <w:szCs w:val="24"/>
        </w:rPr>
        <w:t>по творениям святителя Феофана Затворник</w:t>
      </w:r>
      <w:r w:rsidRPr="00BF4EEC">
        <w:rPr>
          <w:rFonts w:ascii="Times New Roman" w:hAnsi="Times New Roman" w:cs="Times New Roman"/>
          <w:sz w:val="28"/>
          <w:szCs w:val="24"/>
        </w:rPr>
        <w:t>а)</w:t>
      </w:r>
    </w:p>
    <w:p w:rsidR="005D6C97" w:rsidRPr="005D6C97" w:rsidRDefault="00B86C3D" w:rsidP="005D6C97">
      <w:pPr>
        <w:spacing w:before="150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</w:t>
      </w:r>
      <w:r w:rsidR="005D6C97"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Вот для этого три самых простых приема:</w:t>
      </w:r>
    </w:p>
    <w:p w:rsidR="005D6C97" w:rsidRPr="005D6C97" w:rsidRDefault="005D6C97" w:rsidP="005D6C9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не приступай к молитвословию без предварительного, хотя краткого, приготовления;</w:t>
      </w:r>
    </w:p>
    <w:p w:rsidR="005D6C97" w:rsidRPr="005D6C97" w:rsidRDefault="005D6C97" w:rsidP="005D6C9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не совершай его кое-как, а со вниманием и чувством;</w:t>
      </w:r>
    </w:p>
    <w:p w:rsidR="005D6C97" w:rsidRPr="005D6C97" w:rsidRDefault="005D6C97" w:rsidP="00B86C3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 не тотчас по окончании молитв переходи к обычным занятиям.</w:t>
      </w:r>
    </w:p>
    <w:p w:rsidR="005D6C97" w:rsidRPr="005D6C97" w:rsidRDefault="00B86C3D" w:rsidP="00B86C3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</w:t>
      </w:r>
      <w:r w:rsidR="005D6C97"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Чтобы успешнее совершать молитвословие:</w:t>
      </w:r>
    </w:p>
    <w:p w:rsidR="005D6C97" w:rsidRPr="005D6C97" w:rsidRDefault="00F54F69" w:rsidP="005D6C9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</w:t>
      </w:r>
      <w:r w:rsidR="005D6C97"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1. Имей молитвенное правило с благословения духовного твоего отца, не большое, но такое, которое мог бы ты исполнять неспешно при обычном течении твоих дел.</w:t>
      </w:r>
    </w:p>
    <w:p w:rsidR="00B86C3D" w:rsidRDefault="000C1EBA" w:rsidP="005D6C9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3B9F336" wp14:editId="1FB442E0">
            <wp:simplePos x="0" y="0"/>
            <wp:positionH relativeFrom="column">
              <wp:posOffset>4731385</wp:posOffset>
            </wp:positionH>
            <wp:positionV relativeFrom="paragraph">
              <wp:posOffset>-8374380</wp:posOffset>
            </wp:positionV>
            <wp:extent cx="2006600" cy="241490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__________527bdaafc8956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41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F6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</w:t>
      </w:r>
      <w:r w:rsidR="005D6C97"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2. Прежде чем молиться, вчитывайся, когда есть у тебя более свободное время, в молитвы, которые входят в твое правило; пойми вполне каждое слово и прочувствуй его, чтобы тебе наперед знать, что при каком слове должно быть у тебя на душе; а еще лучше, если положенные молитвы заучишь на память. Когда сделаешь так, то во время молитвословия легко тебе будет понимать и </w:t>
      </w:r>
      <w:r w:rsidR="005D6C97"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чувствовать. Останется одно затруднение: мысль летучая все будет отбегать на другие предметы. </w:t>
      </w:r>
    </w:p>
    <w:p w:rsidR="005D6C97" w:rsidRPr="005D6C97" w:rsidRDefault="00F54F69" w:rsidP="005D6C9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</w:t>
      </w:r>
      <w:r w:rsidR="005D6C97"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3. </w:t>
      </w:r>
      <w:r w:rsidR="00B86C3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</w:t>
      </w:r>
      <w:r w:rsidR="005D6C97"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потребить напряжение на сохранение внимания, зная наперед, что мысль будет отбегать. Потом, когда во время молитвы она отбежит, – вороти ее, опять отбежит – опять вороти, и так всякий раз. Но всякий же раз что будет прочтено во время </w:t>
      </w:r>
      <w:proofErr w:type="spellStart"/>
      <w:r w:rsidR="005D6C97"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отбегания</w:t>
      </w:r>
      <w:proofErr w:type="spellEnd"/>
      <w:r w:rsidR="005D6C97"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мысли и, следовательно, без понимания и чувства, не забывай прочитывать снова, хотя бы мысль несколько раз отбегала на одном месте, читай его несколько раз, пока не прочтешь с понятием и чувством. Одолеешь однажды это затруднение – в другой раз, может быть, оно и не повторится, а если и повторится, то уже не в такой силе. Но может случиться и то, что иное слово так сильно подействует на душу, что ей не захочется простираться в молитвословии далее, и хоть язык читает молитвы, а мысль все отбегает к тому месту, которое так подействовало на нее. В таком случае –</w:t>
      </w:r>
    </w:p>
    <w:p w:rsidR="005D6C97" w:rsidRPr="005D6C97" w:rsidRDefault="00F54F69" w:rsidP="005D6C9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</w:t>
      </w:r>
      <w:r w:rsidR="005D6C97"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4. ...остановись и не читай далее, а постой вниманием и чувством на том месте, </w:t>
      </w:r>
      <w:proofErr w:type="spellStart"/>
      <w:r w:rsidR="005D6C97"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попитай</w:t>
      </w:r>
      <w:proofErr w:type="spellEnd"/>
      <w:r w:rsidR="005D6C97" w:rsidRPr="005D6C97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душу свою им или теми помышлениями, которые оно будет производить, и не спеши отрывать себя от этого состояния. Если время не терпит, оставь лучше правило недоконченным, а этого состояния не разоряй. Такого рода благодатные воздействия на душу во время молитвословия означают, что дух молитвы начинает внедряться, и потому надо хранить такое состояние, ибо оно есть самое надежное средство к воспитанию и укреплению в нас духа молитвенного.</w:t>
      </w:r>
    </w:p>
    <w:p w:rsidR="00B86C3D" w:rsidRDefault="00B86C3D" w:rsidP="005D6C97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</w:t>
      </w:r>
      <w:r w:rsidR="005D6C97" w:rsidRPr="005D6C97">
        <w:rPr>
          <w:rFonts w:asciiTheme="majorHAnsi" w:hAnsiTheme="majorHAnsi"/>
          <w:color w:val="000000"/>
        </w:rPr>
        <w:t xml:space="preserve">Кончив свое молитвословие, не тотчас переходи к каким-либо занятиям, а тоже хоть немного постой и подумай, что это совершено тобою и к чему тебя это обязывает, стараясь, если дано тебе что восчувствовать во время молитвы, сохранить то и после молитвы. Впрочем, если кто совершит свое молитвословие как должно, то и сам не захочет тотчас </w:t>
      </w:r>
      <w:r w:rsidR="005D6C97" w:rsidRPr="005D6C97">
        <w:rPr>
          <w:rFonts w:asciiTheme="majorHAnsi" w:hAnsiTheme="majorHAnsi"/>
          <w:color w:val="000000"/>
        </w:rPr>
        <w:lastRenderedPageBreak/>
        <w:t>озабочиваться внешними делами</w:t>
      </w:r>
      <w:r>
        <w:rPr>
          <w:rFonts w:asciiTheme="majorHAnsi" w:hAnsiTheme="majorHAnsi"/>
          <w:color w:val="000000"/>
        </w:rPr>
        <w:t xml:space="preserve">. </w:t>
      </w:r>
      <w:r w:rsidR="005D6C97" w:rsidRPr="005D6C97">
        <w:rPr>
          <w:rFonts w:asciiTheme="majorHAnsi" w:hAnsiTheme="majorHAnsi"/>
          <w:color w:val="000000"/>
        </w:rPr>
        <w:t>Вкушение этой молитвенной сладости и есть цель молитвословия, и если молитвословие воспитывает дух молитвенный, то именно через это вкушение.</w:t>
      </w:r>
      <w:r w:rsidR="005D6C97" w:rsidRPr="005D6C97">
        <w:rPr>
          <w:rFonts w:asciiTheme="majorHAnsi" w:hAnsiTheme="majorHAnsi"/>
          <w:color w:val="000000"/>
        </w:rPr>
        <w:t xml:space="preserve"> </w:t>
      </w:r>
    </w:p>
    <w:p w:rsidR="005D6C97" w:rsidRPr="005D6C97" w:rsidRDefault="00B86C3D" w:rsidP="005D6C97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</w:t>
      </w:r>
      <w:r w:rsidR="005D6C97" w:rsidRPr="005D6C97">
        <w:rPr>
          <w:rFonts w:asciiTheme="majorHAnsi" w:hAnsiTheme="majorHAnsi"/>
          <w:color w:val="000000"/>
        </w:rPr>
        <w:t>Чтобы душа непрерывно возносилась к Богу и пребывала с Ним, нужно,</w:t>
      </w:r>
      <w:r>
        <w:rPr>
          <w:rFonts w:asciiTheme="majorHAnsi" w:hAnsiTheme="majorHAnsi"/>
          <w:color w:val="000000"/>
        </w:rPr>
        <w:t xml:space="preserve"> </w:t>
      </w:r>
      <w:r w:rsidR="005D6C97" w:rsidRPr="005D6C97">
        <w:rPr>
          <w:rStyle w:val="a9"/>
          <w:rFonts w:asciiTheme="majorHAnsi" w:hAnsiTheme="majorHAnsi"/>
          <w:color w:val="000000"/>
        </w:rPr>
        <w:t>первое</w:t>
      </w:r>
      <w:r w:rsidR="005D6C97" w:rsidRPr="005D6C97">
        <w:rPr>
          <w:rFonts w:asciiTheme="majorHAnsi" w:hAnsiTheme="majorHAnsi"/>
          <w:color w:val="000000"/>
        </w:rPr>
        <w:t xml:space="preserve">, в продолжение всего дня как можно чаще взывать </w:t>
      </w:r>
      <w:proofErr w:type="gramStart"/>
      <w:r w:rsidR="005D6C97" w:rsidRPr="005D6C97">
        <w:rPr>
          <w:rFonts w:asciiTheme="majorHAnsi" w:hAnsiTheme="majorHAnsi"/>
          <w:color w:val="000000"/>
        </w:rPr>
        <w:t>ко</w:t>
      </w:r>
      <w:proofErr w:type="gramEnd"/>
      <w:r w:rsidR="005D6C97" w:rsidRPr="005D6C97">
        <w:rPr>
          <w:rFonts w:asciiTheme="majorHAnsi" w:hAnsiTheme="majorHAnsi"/>
          <w:color w:val="000000"/>
        </w:rPr>
        <w:t xml:space="preserve"> Господу краткими словами, смотря по нужде души и текущим делам. </w:t>
      </w:r>
      <w:proofErr w:type="gramStart"/>
      <w:r w:rsidR="005D6C97" w:rsidRPr="005D6C97">
        <w:rPr>
          <w:rFonts w:asciiTheme="majorHAnsi" w:hAnsiTheme="majorHAnsi"/>
          <w:color w:val="000000"/>
        </w:rPr>
        <w:t xml:space="preserve">Например, начинаешь что – говори: </w:t>
      </w:r>
      <w:r w:rsidR="005D6C97" w:rsidRPr="00B86C3D">
        <w:rPr>
          <w:rFonts w:asciiTheme="majorHAnsi" w:hAnsiTheme="majorHAnsi"/>
          <w:i/>
          <w:color w:val="000000"/>
        </w:rPr>
        <w:t>«благослови, Господи»</w:t>
      </w:r>
      <w:r w:rsidR="005D6C97" w:rsidRPr="005D6C97">
        <w:rPr>
          <w:rFonts w:asciiTheme="majorHAnsi" w:hAnsiTheme="majorHAnsi"/>
          <w:color w:val="000000"/>
        </w:rPr>
        <w:t xml:space="preserve">; кончаешь дело – говори: </w:t>
      </w:r>
      <w:r w:rsidR="005D6C97" w:rsidRPr="00B86C3D">
        <w:rPr>
          <w:rFonts w:asciiTheme="majorHAnsi" w:hAnsiTheme="majorHAnsi"/>
          <w:i/>
          <w:color w:val="000000"/>
        </w:rPr>
        <w:t>«слава Тебе, Господи!»</w:t>
      </w:r>
      <w:r w:rsidR="005D6C97" w:rsidRPr="005D6C97">
        <w:rPr>
          <w:rFonts w:asciiTheme="majorHAnsi" w:hAnsiTheme="majorHAnsi"/>
          <w:color w:val="000000"/>
        </w:rPr>
        <w:t>, да не языком только, но чувством сердца.</w:t>
      </w:r>
      <w:proofErr w:type="gramEnd"/>
      <w:r w:rsidR="005D6C97" w:rsidRPr="005D6C97">
        <w:rPr>
          <w:rFonts w:asciiTheme="majorHAnsi" w:hAnsiTheme="majorHAnsi"/>
          <w:color w:val="000000"/>
        </w:rPr>
        <w:t xml:space="preserve"> </w:t>
      </w:r>
      <w:proofErr w:type="gramStart"/>
      <w:r w:rsidR="005D6C97" w:rsidRPr="005D6C97">
        <w:rPr>
          <w:rFonts w:asciiTheme="majorHAnsi" w:hAnsiTheme="majorHAnsi"/>
          <w:color w:val="000000"/>
        </w:rPr>
        <w:t xml:space="preserve">Поднимется какая-нибудь страсть – говори: </w:t>
      </w:r>
      <w:r w:rsidR="005D6C97" w:rsidRPr="00B86C3D">
        <w:rPr>
          <w:rFonts w:asciiTheme="majorHAnsi" w:hAnsiTheme="majorHAnsi"/>
          <w:i/>
          <w:color w:val="000000"/>
        </w:rPr>
        <w:t>«спаси, Господи, погибаю»</w:t>
      </w:r>
      <w:r w:rsidR="005D6C97" w:rsidRPr="005D6C97">
        <w:rPr>
          <w:rFonts w:asciiTheme="majorHAnsi" w:hAnsiTheme="majorHAnsi"/>
          <w:color w:val="000000"/>
        </w:rPr>
        <w:t>; находит тьма помышлений – взывай:</w:t>
      </w:r>
      <w:proofErr w:type="gramEnd"/>
      <w:r w:rsidR="005D6C97" w:rsidRPr="005D6C97">
        <w:rPr>
          <w:rFonts w:asciiTheme="majorHAnsi" w:hAnsiTheme="majorHAnsi"/>
          <w:color w:val="000000"/>
        </w:rPr>
        <w:t xml:space="preserve"> </w:t>
      </w:r>
      <w:r w:rsidR="005D6C97" w:rsidRPr="00B86C3D">
        <w:rPr>
          <w:rFonts w:asciiTheme="majorHAnsi" w:hAnsiTheme="majorHAnsi"/>
          <w:i/>
          <w:color w:val="000000"/>
        </w:rPr>
        <w:t>«Изведи из темницы душу мою»</w:t>
      </w:r>
      <w:r w:rsidR="005D6C97" w:rsidRPr="005D6C97">
        <w:rPr>
          <w:rFonts w:asciiTheme="majorHAnsi" w:hAnsiTheme="majorHAnsi"/>
          <w:color w:val="000000"/>
        </w:rPr>
        <w:t xml:space="preserve">. Предстоят неправые дела, и грех влечет к ним – моли: </w:t>
      </w:r>
      <w:r w:rsidR="005D6C97" w:rsidRPr="00B86C3D">
        <w:rPr>
          <w:rFonts w:asciiTheme="majorHAnsi" w:hAnsiTheme="majorHAnsi"/>
          <w:i/>
          <w:color w:val="000000"/>
        </w:rPr>
        <w:t>«</w:t>
      </w:r>
      <w:proofErr w:type="spellStart"/>
      <w:r w:rsidR="005D6C97" w:rsidRPr="00B86C3D">
        <w:rPr>
          <w:rFonts w:asciiTheme="majorHAnsi" w:hAnsiTheme="majorHAnsi"/>
          <w:i/>
          <w:color w:val="000000"/>
        </w:rPr>
        <w:t>настави</w:t>
      </w:r>
      <w:proofErr w:type="spellEnd"/>
      <w:r w:rsidR="005D6C97" w:rsidRPr="00B86C3D">
        <w:rPr>
          <w:rFonts w:asciiTheme="majorHAnsi" w:hAnsiTheme="majorHAnsi"/>
          <w:i/>
          <w:color w:val="000000"/>
        </w:rPr>
        <w:t xml:space="preserve"> </w:t>
      </w:r>
      <w:proofErr w:type="spellStart"/>
      <w:r w:rsidR="005D6C97" w:rsidRPr="00B86C3D">
        <w:rPr>
          <w:rFonts w:asciiTheme="majorHAnsi" w:hAnsiTheme="majorHAnsi"/>
          <w:i/>
          <w:color w:val="000000"/>
        </w:rPr>
        <w:t>мя</w:t>
      </w:r>
      <w:proofErr w:type="spellEnd"/>
      <w:r w:rsidR="005D6C97" w:rsidRPr="00B86C3D">
        <w:rPr>
          <w:rFonts w:asciiTheme="majorHAnsi" w:hAnsiTheme="majorHAnsi"/>
          <w:i/>
          <w:color w:val="000000"/>
        </w:rPr>
        <w:t>, Господи, на путь»</w:t>
      </w:r>
      <w:r w:rsidR="005D6C97" w:rsidRPr="005D6C97">
        <w:rPr>
          <w:rFonts w:asciiTheme="majorHAnsi" w:hAnsiTheme="majorHAnsi"/>
          <w:color w:val="000000"/>
        </w:rPr>
        <w:t xml:space="preserve">. Грехи подавляют и влекут к отчаянию – взывай </w:t>
      </w:r>
      <w:proofErr w:type="spellStart"/>
      <w:r w:rsidR="005D6C97" w:rsidRPr="005D6C97">
        <w:rPr>
          <w:rFonts w:asciiTheme="majorHAnsi" w:hAnsiTheme="majorHAnsi"/>
          <w:color w:val="000000"/>
        </w:rPr>
        <w:t>мытаревым</w:t>
      </w:r>
      <w:proofErr w:type="spellEnd"/>
      <w:r w:rsidR="005D6C97" w:rsidRPr="005D6C97">
        <w:rPr>
          <w:rFonts w:asciiTheme="majorHAnsi" w:hAnsiTheme="majorHAnsi"/>
          <w:color w:val="000000"/>
        </w:rPr>
        <w:t xml:space="preserve"> гласом: </w:t>
      </w:r>
      <w:r w:rsidR="005D6C97" w:rsidRPr="00B86C3D">
        <w:rPr>
          <w:rFonts w:asciiTheme="majorHAnsi" w:hAnsiTheme="majorHAnsi"/>
          <w:i/>
          <w:color w:val="000000"/>
        </w:rPr>
        <w:t xml:space="preserve">«Боже, </w:t>
      </w:r>
      <w:proofErr w:type="gramStart"/>
      <w:r w:rsidR="005D6C97" w:rsidRPr="00B86C3D">
        <w:rPr>
          <w:rFonts w:asciiTheme="majorHAnsi" w:hAnsiTheme="majorHAnsi"/>
          <w:i/>
          <w:color w:val="000000"/>
        </w:rPr>
        <w:t>милостив</w:t>
      </w:r>
      <w:proofErr w:type="gramEnd"/>
      <w:r w:rsidR="005D6C97" w:rsidRPr="00B86C3D">
        <w:rPr>
          <w:rFonts w:asciiTheme="majorHAnsi" w:hAnsiTheme="majorHAnsi"/>
          <w:i/>
          <w:color w:val="000000"/>
        </w:rPr>
        <w:t xml:space="preserve"> буди мне, грешному!» </w:t>
      </w:r>
      <w:r w:rsidR="005D6C97" w:rsidRPr="005D6C97">
        <w:rPr>
          <w:rFonts w:asciiTheme="majorHAnsi" w:hAnsiTheme="majorHAnsi"/>
          <w:color w:val="000000"/>
        </w:rPr>
        <w:t xml:space="preserve">Так и во всяком случае. Или просто говори чаще: </w:t>
      </w:r>
      <w:r w:rsidR="005D6C97" w:rsidRPr="00B86C3D">
        <w:rPr>
          <w:rFonts w:asciiTheme="majorHAnsi" w:hAnsiTheme="majorHAnsi"/>
          <w:i/>
          <w:color w:val="000000"/>
        </w:rPr>
        <w:t xml:space="preserve">«Господи, помилуй; Владычица Богородица, помилуй </w:t>
      </w:r>
      <w:proofErr w:type="spellStart"/>
      <w:r w:rsidR="005D6C97" w:rsidRPr="00B86C3D">
        <w:rPr>
          <w:rFonts w:asciiTheme="majorHAnsi" w:hAnsiTheme="majorHAnsi"/>
          <w:i/>
          <w:color w:val="000000"/>
        </w:rPr>
        <w:t>мя</w:t>
      </w:r>
      <w:proofErr w:type="spellEnd"/>
      <w:r w:rsidR="005D6C97" w:rsidRPr="00B86C3D">
        <w:rPr>
          <w:rFonts w:asciiTheme="majorHAnsi" w:hAnsiTheme="majorHAnsi"/>
          <w:i/>
          <w:color w:val="000000"/>
        </w:rPr>
        <w:t xml:space="preserve">; Ангел Божий, хранитель мой </w:t>
      </w:r>
      <w:proofErr w:type="spellStart"/>
      <w:r w:rsidR="005D6C97" w:rsidRPr="00B86C3D">
        <w:rPr>
          <w:rFonts w:asciiTheme="majorHAnsi" w:hAnsiTheme="majorHAnsi"/>
          <w:i/>
          <w:color w:val="000000"/>
        </w:rPr>
        <w:t>святый</w:t>
      </w:r>
      <w:proofErr w:type="spellEnd"/>
      <w:r w:rsidR="005D6C97" w:rsidRPr="00B86C3D">
        <w:rPr>
          <w:rFonts w:asciiTheme="majorHAnsi" w:hAnsiTheme="majorHAnsi"/>
          <w:i/>
          <w:color w:val="000000"/>
        </w:rPr>
        <w:t xml:space="preserve">, защити </w:t>
      </w:r>
      <w:proofErr w:type="spellStart"/>
      <w:r w:rsidR="005D6C97" w:rsidRPr="00B86C3D">
        <w:rPr>
          <w:rFonts w:asciiTheme="majorHAnsi" w:hAnsiTheme="majorHAnsi"/>
          <w:i/>
          <w:color w:val="000000"/>
        </w:rPr>
        <w:t>мя</w:t>
      </w:r>
      <w:proofErr w:type="spellEnd"/>
      <w:r w:rsidR="005D6C97" w:rsidRPr="00B86C3D">
        <w:rPr>
          <w:rFonts w:asciiTheme="majorHAnsi" w:hAnsiTheme="majorHAnsi"/>
          <w:i/>
          <w:color w:val="000000"/>
        </w:rPr>
        <w:t>»</w:t>
      </w:r>
      <w:r w:rsidR="005D6C97" w:rsidRPr="005D6C97">
        <w:rPr>
          <w:rFonts w:asciiTheme="majorHAnsi" w:hAnsiTheme="majorHAnsi"/>
          <w:color w:val="000000"/>
        </w:rPr>
        <w:t>. Только старайся как можно чаще делать эти воззвания, чтоб они исходили из сердца, как бы выжатые из него. Когда мы будем так делать, тогда у нас будут частые умные восхождения к Богу из сердца, частые обращения к Богу, частая молитва, а это учащение сообщит навык умного собеседования с Богом.</w:t>
      </w:r>
    </w:p>
    <w:p w:rsidR="005D6C97" w:rsidRPr="005D6C97" w:rsidRDefault="00B86C3D" w:rsidP="005D6C97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</w:t>
      </w:r>
      <w:r w:rsidR="005D6C97" w:rsidRPr="005D6C97">
        <w:rPr>
          <w:rFonts w:asciiTheme="majorHAnsi" w:hAnsiTheme="majorHAnsi"/>
          <w:color w:val="000000"/>
        </w:rPr>
        <w:t>Но чтобы душа стала так взывать, надобно наперед заставить ее обращать во сл</w:t>
      </w:r>
      <w:r>
        <w:rPr>
          <w:rFonts w:asciiTheme="majorHAnsi" w:hAnsiTheme="majorHAnsi"/>
          <w:color w:val="000000"/>
        </w:rPr>
        <w:t>аву Божию все, всякое свое дело</w:t>
      </w:r>
      <w:r w:rsidR="005D6C97" w:rsidRPr="005D6C97">
        <w:rPr>
          <w:rFonts w:asciiTheme="majorHAnsi" w:hAnsiTheme="majorHAnsi"/>
          <w:color w:val="000000"/>
        </w:rPr>
        <w:t>. Это</w:t>
      </w:r>
      <w:r w:rsidR="005D6C97" w:rsidRPr="005D6C97">
        <w:rPr>
          <w:rStyle w:val="apple-converted-space"/>
          <w:rFonts w:asciiTheme="majorHAnsi" w:hAnsiTheme="majorHAnsi"/>
          <w:color w:val="000000"/>
        </w:rPr>
        <w:t> </w:t>
      </w:r>
      <w:r w:rsidR="005D6C97" w:rsidRPr="005D6C97">
        <w:rPr>
          <w:rStyle w:val="a9"/>
          <w:rFonts w:asciiTheme="majorHAnsi" w:hAnsiTheme="majorHAnsi"/>
          <w:color w:val="000000"/>
        </w:rPr>
        <w:t>второй способ</w:t>
      </w:r>
      <w:r w:rsidR="005D6C97" w:rsidRPr="005D6C97">
        <w:rPr>
          <w:rFonts w:asciiTheme="majorHAnsi" w:hAnsiTheme="majorHAnsi"/>
          <w:color w:val="000000"/>
        </w:rPr>
        <w:t>, как научить ду</w:t>
      </w:r>
      <w:r w:rsidR="00BF4EEC">
        <w:rPr>
          <w:rFonts w:asciiTheme="majorHAnsi" w:hAnsiTheme="majorHAnsi"/>
          <w:color w:val="000000"/>
        </w:rPr>
        <w:t>шу чаще обращаться к Богу.</w:t>
      </w:r>
    </w:p>
    <w:p w:rsidR="000C1EBA" w:rsidRDefault="000C1EBA" w:rsidP="005D6C97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</w:t>
      </w:r>
      <w:r w:rsidR="005D6C97" w:rsidRPr="005D6C97">
        <w:rPr>
          <w:rFonts w:asciiTheme="majorHAnsi" w:hAnsiTheme="majorHAnsi"/>
          <w:color w:val="000000"/>
        </w:rPr>
        <w:t xml:space="preserve">Но чтобы и делание всего во славу Божию душа исполняла как должно, надо настроить ее к этому с раннего утра, с самого начала дня, когда человек исходит на дело и делание свое до вечера. Настроение это производится </w:t>
      </w:r>
      <w:proofErr w:type="spellStart"/>
      <w:r w:rsidR="005D6C97" w:rsidRPr="005D6C97">
        <w:rPr>
          <w:rFonts w:asciiTheme="majorHAnsi" w:hAnsiTheme="majorHAnsi"/>
          <w:color w:val="000000"/>
        </w:rPr>
        <w:t>богомыслием</w:t>
      </w:r>
      <w:proofErr w:type="spellEnd"/>
      <w:r w:rsidR="005D6C97" w:rsidRPr="005D6C97">
        <w:rPr>
          <w:rFonts w:asciiTheme="majorHAnsi" w:hAnsiTheme="majorHAnsi"/>
          <w:color w:val="000000"/>
        </w:rPr>
        <w:t>. Это</w:t>
      </w:r>
      <w:r w:rsidR="005D6C97" w:rsidRPr="005D6C97">
        <w:rPr>
          <w:rStyle w:val="apple-converted-space"/>
          <w:rFonts w:asciiTheme="majorHAnsi" w:hAnsiTheme="majorHAnsi"/>
          <w:color w:val="000000"/>
        </w:rPr>
        <w:t> </w:t>
      </w:r>
      <w:r w:rsidR="005D6C97" w:rsidRPr="005D6C97">
        <w:rPr>
          <w:rStyle w:val="a9"/>
          <w:rFonts w:asciiTheme="majorHAnsi" w:hAnsiTheme="majorHAnsi"/>
          <w:color w:val="000000"/>
        </w:rPr>
        <w:t>третий способ</w:t>
      </w:r>
      <w:r w:rsidR="005D6C97" w:rsidRPr="005D6C97">
        <w:rPr>
          <w:rStyle w:val="apple-converted-space"/>
          <w:rFonts w:asciiTheme="majorHAnsi" w:hAnsiTheme="majorHAnsi"/>
          <w:b/>
          <w:bCs/>
          <w:color w:val="000000"/>
        </w:rPr>
        <w:t> </w:t>
      </w:r>
      <w:r w:rsidR="005D6C97" w:rsidRPr="005D6C97">
        <w:rPr>
          <w:rFonts w:asciiTheme="majorHAnsi" w:hAnsiTheme="majorHAnsi"/>
          <w:color w:val="000000"/>
        </w:rPr>
        <w:t xml:space="preserve">обучения души частому обращению к Богу. </w:t>
      </w:r>
      <w:proofErr w:type="spellStart"/>
      <w:proofErr w:type="gramStart"/>
      <w:r w:rsidR="005D6C97" w:rsidRPr="005D6C97">
        <w:rPr>
          <w:rFonts w:asciiTheme="majorHAnsi" w:hAnsiTheme="majorHAnsi"/>
          <w:color w:val="000000"/>
        </w:rPr>
        <w:t>Богомыслие</w:t>
      </w:r>
      <w:proofErr w:type="spellEnd"/>
      <w:r w:rsidR="005D6C97" w:rsidRPr="005D6C97">
        <w:rPr>
          <w:rFonts w:asciiTheme="majorHAnsi" w:hAnsiTheme="majorHAnsi"/>
          <w:color w:val="000000"/>
        </w:rPr>
        <w:t xml:space="preserve"> есть благоговейное размышление о Божественных свойствах и действиях и о том, к чему служит ведение их и к чему обязывает нас их отношение к нам, есть размышление о благости Божией, правосудии, всемогуществе, вездесущии, всеведении, о творении и </w:t>
      </w:r>
      <w:proofErr w:type="spellStart"/>
      <w:r w:rsidR="005D6C97" w:rsidRPr="005D6C97">
        <w:rPr>
          <w:rFonts w:asciiTheme="majorHAnsi" w:hAnsiTheme="majorHAnsi"/>
          <w:color w:val="000000"/>
        </w:rPr>
        <w:t>промышлении</w:t>
      </w:r>
      <w:proofErr w:type="spellEnd"/>
      <w:r w:rsidR="005D6C97" w:rsidRPr="005D6C97">
        <w:rPr>
          <w:rFonts w:asciiTheme="majorHAnsi" w:hAnsiTheme="majorHAnsi"/>
          <w:color w:val="000000"/>
        </w:rPr>
        <w:t>, об устроении спасения в Господе Иисусе Христе, о благодати и слове Божием, о святых таинствах, о Царстве Небесном.</w:t>
      </w:r>
      <w:proofErr w:type="gramEnd"/>
      <w:r w:rsidR="005D6C97" w:rsidRPr="005D6C97">
        <w:rPr>
          <w:rFonts w:asciiTheme="majorHAnsi" w:hAnsiTheme="majorHAnsi"/>
          <w:color w:val="000000"/>
        </w:rPr>
        <w:t xml:space="preserve"> О </w:t>
      </w:r>
      <w:r w:rsidR="005D6C97" w:rsidRPr="005D6C97">
        <w:rPr>
          <w:rFonts w:asciiTheme="majorHAnsi" w:hAnsiTheme="majorHAnsi"/>
          <w:color w:val="000000"/>
        </w:rPr>
        <w:lastRenderedPageBreak/>
        <w:t>каком из этих предметов ни стань размышлять, размышление непременно наполнит душу благоговейным чувством к Богу. Начни, например, размышлять о благости Божией – увидишь, что ты окружен Божиими милостями и телесно, и духовно, и падешь пред Богом в излиянии уничиженных чу</w:t>
      </w:r>
      <w:proofErr w:type="gramStart"/>
      <w:r w:rsidR="005D6C97" w:rsidRPr="005D6C97">
        <w:rPr>
          <w:rFonts w:asciiTheme="majorHAnsi" w:hAnsiTheme="majorHAnsi"/>
          <w:color w:val="000000"/>
        </w:rPr>
        <w:t>вств бл</w:t>
      </w:r>
      <w:proofErr w:type="gramEnd"/>
      <w:r w:rsidR="005D6C97" w:rsidRPr="005D6C97">
        <w:rPr>
          <w:rFonts w:asciiTheme="majorHAnsi" w:hAnsiTheme="majorHAnsi"/>
          <w:color w:val="000000"/>
        </w:rPr>
        <w:t xml:space="preserve">агодарения. Начни размышлять о вездесущии Божием – уразумеешь, что ты всюду пред Богом и Бог перед тобою, и ты не </w:t>
      </w:r>
      <w:proofErr w:type="gramStart"/>
      <w:r w:rsidR="005D6C97" w:rsidRPr="005D6C97">
        <w:rPr>
          <w:rFonts w:asciiTheme="majorHAnsi" w:hAnsiTheme="majorHAnsi"/>
          <w:color w:val="000000"/>
        </w:rPr>
        <w:t>возможешь</w:t>
      </w:r>
      <w:proofErr w:type="gramEnd"/>
      <w:r w:rsidR="005D6C97" w:rsidRPr="005D6C97">
        <w:rPr>
          <w:rFonts w:asciiTheme="majorHAnsi" w:hAnsiTheme="majorHAnsi"/>
          <w:color w:val="000000"/>
        </w:rPr>
        <w:t xml:space="preserve"> не исполниться благоговейным страхом. Начни размышлять о всеведении Божием – познаешь, что ничто в тебе не сокрыто от очей Божиих, и непременно положишь себе быть строго внимательным к движениям своего сердца и ума, чтоб не оскорбить как-нибудь всевидящего Бога.</w:t>
      </w:r>
    </w:p>
    <w:p w:rsidR="005D6C97" w:rsidRPr="005D6C97" w:rsidRDefault="000C1EBA" w:rsidP="005D6C97">
      <w:pPr>
        <w:pStyle w:val="a6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</w:t>
      </w:r>
      <w:r w:rsidR="005D6C97" w:rsidRPr="005D6C97">
        <w:rPr>
          <w:rFonts w:asciiTheme="majorHAnsi" w:hAnsiTheme="majorHAnsi"/>
          <w:color w:val="000000"/>
        </w:rPr>
        <w:t xml:space="preserve">Таким образом, о каком бы свойстве и действии Божием ты ни стал рассуждать, всякое такое размышление наполнит душу твою благоговейными к Богу чувствами и расположениями. Оно прямо устремляет к Богу все существо человека и потому есть самое простое средство приучить душу возноситься к Богу. Самое приличное и удобное для этого время есть утро, когда душа еще не обременена множеством впечатлений и заботами деловыми, и именно после утренней молитвы. Кончишь молитву – сядь и с освященной в молитве </w:t>
      </w:r>
      <w:proofErr w:type="spellStart"/>
      <w:r w:rsidR="005D6C97" w:rsidRPr="005D6C97">
        <w:rPr>
          <w:rFonts w:asciiTheme="majorHAnsi" w:hAnsiTheme="majorHAnsi"/>
          <w:color w:val="000000"/>
        </w:rPr>
        <w:t>мыслию</w:t>
      </w:r>
      <w:proofErr w:type="spellEnd"/>
      <w:r w:rsidR="005D6C97" w:rsidRPr="005D6C97">
        <w:rPr>
          <w:rFonts w:asciiTheme="majorHAnsi" w:hAnsiTheme="majorHAnsi"/>
          <w:color w:val="000000"/>
        </w:rPr>
        <w:t xml:space="preserve"> начинай размышлять ныне об одном, завтра о другом свойстве и действии Божием и произведи соответственное тому расположение в душе твоей. Труда тут не много, было бы только желание и решимость, – а плода много.</w:t>
      </w:r>
    </w:p>
    <w:p w:rsidR="00BF4EEC" w:rsidRDefault="00BF4EEC" w:rsidP="00BF4EEC">
      <w:pPr>
        <w:pStyle w:val="a6"/>
        <w:spacing w:before="0" w:beforeAutospacing="0" w:after="0" w:afterAutospacing="0"/>
        <w:ind w:right="566"/>
        <w:jc w:val="both"/>
        <w:rPr>
          <w:rFonts w:ascii="Arial" w:hAnsi="Arial" w:cs="Arial"/>
          <w:color w:val="000000"/>
        </w:rPr>
      </w:pPr>
    </w:p>
    <w:p w:rsidR="00BF4EEC" w:rsidRDefault="00BF4EEC" w:rsidP="00BF4EEC">
      <w:pPr>
        <w:pStyle w:val="a6"/>
        <w:pBdr>
          <w:top w:val="single" w:sz="4" w:space="1" w:color="auto"/>
        </w:pBdr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0C1EBA" w:rsidRPr="00BF4EEC">
        <w:rPr>
          <w:rFonts w:ascii="Arial" w:hAnsi="Arial" w:cs="Arial"/>
          <w:color w:val="000000"/>
        </w:rPr>
        <w:t>Не хотеть мол</w:t>
      </w:r>
      <w:r w:rsidR="000C1EBA" w:rsidRPr="00BF4EEC">
        <w:rPr>
          <w:rFonts w:ascii="Arial" w:hAnsi="Arial" w:cs="Arial"/>
          <w:color w:val="000000"/>
        </w:rPr>
        <w:t xml:space="preserve">иться – значит не </w:t>
      </w:r>
      <w:r>
        <w:rPr>
          <w:rFonts w:ascii="Arial" w:hAnsi="Arial" w:cs="Arial"/>
          <w:color w:val="000000"/>
        </w:rPr>
        <w:t>х</w:t>
      </w:r>
      <w:r w:rsidR="000C1EBA" w:rsidRPr="00BF4EEC">
        <w:rPr>
          <w:rFonts w:ascii="Arial" w:hAnsi="Arial" w:cs="Arial"/>
          <w:color w:val="000000"/>
        </w:rPr>
        <w:t xml:space="preserve">отеть быть с </w:t>
      </w:r>
      <w:r w:rsidR="000C1EBA" w:rsidRPr="00BF4EEC">
        <w:rPr>
          <w:rFonts w:ascii="Arial" w:hAnsi="Arial" w:cs="Arial"/>
          <w:color w:val="000000"/>
        </w:rPr>
        <w:t>Богом.</w:t>
      </w:r>
      <w:r>
        <w:rPr>
          <w:rFonts w:ascii="Arial" w:hAnsi="Arial" w:cs="Arial"/>
          <w:color w:val="000000"/>
        </w:rPr>
        <w:t xml:space="preserve"> </w:t>
      </w:r>
      <w:r w:rsidR="000C1EBA" w:rsidRPr="00BF4EEC">
        <w:rPr>
          <w:rFonts w:ascii="Arial" w:hAnsi="Arial" w:cs="Arial"/>
          <w:color w:val="000000"/>
        </w:rPr>
        <w:t>Расположение к молитве часто возникает во время самой молитвы</w:t>
      </w:r>
      <w:r>
        <w:rPr>
          <w:rFonts w:ascii="Arial" w:hAnsi="Arial" w:cs="Arial"/>
          <w:color w:val="000000"/>
        </w:rPr>
        <w:t>»</w:t>
      </w:r>
      <w:r w:rsidR="000C1EBA" w:rsidRPr="00BF4EEC">
        <w:rPr>
          <w:rFonts w:ascii="Arial" w:hAnsi="Arial" w:cs="Arial"/>
          <w:color w:val="000000"/>
        </w:rPr>
        <w:t>.</w:t>
      </w:r>
    </w:p>
    <w:p w:rsidR="000C1EBA" w:rsidRDefault="000C1EBA" w:rsidP="00BF4EEC">
      <w:pPr>
        <w:pStyle w:val="a6"/>
        <w:spacing w:before="0" w:beforeAutospacing="0" w:after="0" w:afterAutospacing="0"/>
        <w:ind w:left="567" w:right="-1"/>
        <w:jc w:val="right"/>
        <w:rPr>
          <w:rFonts w:asciiTheme="majorHAnsi" w:hAnsiTheme="majorHAnsi"/>
          <w:i/>
          <w:iCs/>
        </w:rPr>
      </w:pPr>
      <w:r w:rsidRPr="000C1EBA">
        <w:rPr>
          <w:rFonts w:asciiTheme="majorHAnsi" w:hAnsiTheme="majorHAnsi"/>
          <w:i/>
          <w:iCs/>
        </w:rPr>
        <w:t>Блаженный Августин</w:t>
      </w:r>
    </w:p>
    <w:p w:rsidR="00BF4EEC" w:rsidRDefault="00BF4EEC" w:rsidP="00BF4EEC">
      <w:pPr>
        <w:pStyle w:val="a6"/>
        <w:spacing w:before="0" w:beforeAutospacing="0" w:after="0" w:afterAutospacing="0"/>
        <w:ind w:right="-1"/>
        <w:rPr>
          <w:rFonts w:ascii="Arial" w:hAnsi="Arial" w:cs="Arial"/>
          <w:color w:val="000000"/>
        </w:rPr>
      </w:pPr>
    </w:p>
    <w:p w:rsidR="00BF4EEC" w:rsidRDefault="00BF4EEC" w:rsidP="00BF4EEC">
      <w:pPr>
        <w:pStyle w:val="a6"/>
        <w:spacing w:before="0" w:beforeAutospacing="0" w:after="0" w:afterAutospacing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BF4EEC">
        <w:rPr>
          <w:rFonts w:ascii="Arial" w:hAnsi="Arial" w:cs="Arial"/>
          <w:color w:val="000000"/>
        </w:rPr>
        <w:t xml:space="preserve">Подвизайся ум свой во время молитвы </w:t>
      </w:r>
      <w:proofErr w:type="spellStart"/>
      <w:r w:rsidRPr="00BF4EEC">
        <w:rPr>
          <w:rFonts w:ascii="Arial" w:hAnsi="Arial" w:cs="Arial"/>
          <w:color w:val="000000"/>
        </w:rPr>
        <w:t>соделывать</w:t>
      </w:r>
      <w:proofErr w:type="spellEnd"/>
      <w:r w:rsidRPr="00BF4EEC">
        <w:rPr>
          <w:rFonts w:ascii="Arial" w:hAnsi="Arial" w:cs="Arial"/>
          <w:color w:val="000000"/>
        </w:rPr>
        <w:t xml:space="preserve"> глухим и немым; и будешь тогда иметь возможность молиться. Как должно</w:t>
      </w:r>
      <w:r>
        <w:rPr>
          <w:rFonts w:ascii="Arial" w:hAnsi="Arial" w:cs="Arial"/>
          <w:color w:val="000000"/>
        </w:rPr>
        <w:t>»</w:t>
      </w:r>
      <w:r w:rsidRPr="00BF4EEC">
        <w:rPr>
          <w:rFonts w:ascii="Arial" w:hAnsi="Arial" w:cs="Arial"/>
          <w:color w:val="000000"/>
        </w:rPr>
        <w:t>.</w:t>
      </w:r>
    </w:p>
    <w:p w:rsidR="00BF4EEC" w:rsidRPr="00BF4EEC" w:rsidRDefault="00BF4EEC" w:rsidP="00BF4EEC">
      <w:pPr>
        <w:pStyle w:val="a6"/>
        <w:spacing w:before="0" w:beforeAutospacing="0" w:after="0" w:afterAutospacing="0"/>
        <w:ind w:right="-1"/>
        <w:jc w:val="right"/>
        <w:rPr>
          <w:rFonts w:asciiTheme="majorHAnsi" w:hAnsiTheme="majorHAnsi"/>
          <w:color w:val="000000"/>
        </w:rPr>
      </w:pPr>
      <w:r>
        <w:rPr>
          <w:rFonts w:asciiTheme="majorHAnsi" w:hAnsiTheme="majorHAnsi"/>
          <w:i/>
        </w:rPr>
        <w:t>Святой</w:t>
      </w:r>
      <w:r w:rsidRPr="00BF4EEC">
        <w:rPr>
          <w:rFonts w:asciiTheme="majorHAnsi" w:hAnsiTheme="majorHAnsi"/>
          <w:i/>
        </w:rPr>
        <w:t xml:space="preserve"> Нил Синайский</w:t>
      </w:r>
    </w:p>
    <w:p w:rsidR="000C1EBA" w:rsidRDefault="000C1EBA" w:rsidP="005833CA">
      <w:pPr>
        <w:spacing w:after="0" w:line="240" w:lineRule="auto"/>
        <w:jc w:val="both"/>
        <w:rPr>
          <w:rFonts w:asciiTheme="majorHAnsi" w:hAnsiTheme="majorHAnsi"/>
          <w:sz w:val="24"/>
          <w:szCs w:val="28"/>
        </w:rPr>
      </w:pPr>
    </w:p>
    <w:p w:rsidR="00F074B3" w:rsidRDefault="00F074B3" w:rsidP="006A37CA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6A37CA">
        <w:rPr>
          <w:rFonts w:asciiTheme="majorHAnsi" w:hAnsiTheme="majorHAnsi"/>
          <w:b/>
          <w:i/>
          <w:color w:val="000000"/>
          <w:sz w:val="24"/>
          <w:szCs w:val="30"/>
        </w:rPr>
        <w:t>Наш адрес:</w:t>
      </w:r>
      <w:r w:rsidRPr="00F074B3">
        <w:rPr>
          <w:rFonts w:asciiTheme="majorHAnsi" w:hAnsiTheme="majorHAnsi"/>
          <w:i/>
          <w:color w:val="000000"/>
          <w:sz w:val="24"/>
          <w:szCs w:val="30"/>
        </w:rPr>
        <w:t xml:space="preserve"> </w:t>
      </w:r>
      <w:proofErr w:type="spellStart"/>
      <w:r w:rsidRPr="00F074B3">
        <w:rPr>
          <w:rFonts w:asciiTheme="majorHAnsi" w:hAnsiTheme="majorHAnsi"/>
          <w:color w:val="000000"/>
          <w:sz w:val="24"/>
          <w:szCs w:val="30"/>
        </w:rPr>
        <w:t>Севастьяновский</w:t>
      </w:r>
      <w:proofErr w:type="spellEnd"/>
      <w:r w:rsidRPr="00F074B3">
        <w:rPr>
          <w:rFonts w:asciiTheme="majorHAnsi" w:hAnsiTheme="majorHAnsi"/>
          <w:color w:val="000000"/>
          <w:sz w:val="24"/>
          <w:szCs w:val="30"/>
        </w:rPr>
        <w:t xml:space="preserve"> съезд, </w:t>
      </w:r>
      <w:r w:rsidR="00A0286D">
        <w:rPr>
          <w:rFonts w:asciiTheme="majorHAnsi" w:hAnsiTheme="majorHAnsi"/>
          <w:color w:val="000000"/>
          <w:sz w:val="24"/>
          <w:szCs w:val="30"/>
        </w:rPr>
        <w:t xml:space="preserve">д. </w:t>
      </w:r>
      <w:r w:rsidRPr="00F074B3">
        <w:rPr>
          <w:rFonts w:asciiTheme="majorHAnsi" w:hAnsiTheme="majorHAnsi"/>
          <w:color w:val="000000"/>
          <w:sz w:val="24"/>
          <w:szCs w:val="30"/>
        </w:rPr>
        <w:t>26</w:t>
      </w:r>
    </w:p>
    <w:p w:rsidR="00A0286D" w:rsidRPr="000F207A" w:rsidRDefault="00F074B3" w:rsidP="006A37CA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 w:rsidRPr="00F074B3">
        <w:rPr>
          <w:rFonts w:asciiTheme="majorHAnsi" w:hAnsiTheme="majorHAnsi"/>
          <w:color w:val="000000"/>
          <w:sz w:val="24"/>
          <w:szCs w:val="30"/>
        </w:rPr>
        <w:t>(за главным корпусом ВГУ)</w:t>
      </w:r>
    </w:p>
    <w:p w:rsidR="00A0286D" w:rsidRPr="000F207A" w:rsidRDefault="000F207A" w:rsidP="006A37CA">
      <w:p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30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667CA69" wp14:editId="26CCD5BE">
            <wp:simplePos x="0" y="0"/>
            <wp:positionH relativeFrom="column">
              <wp:posOffset>2541905</wp:posOffset>
            </wp:positionH>
            <wp:positionV relativeFrom="paragraph">
              <wp:posOffset>-635</wp:posOffset>
            </wp:positionV>
            <wp:extent cx="752475" cy="752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7CA" w:rsidRPr="006A37CA">
        <w:rPr>
          <w:rFonts w:asciiTheme="majorHAnsi" w:hAnsiTheme="majorHAnsi"/>
          <w:b/>
          <w:i/>
          <w:color w:val="000000"/>
          <w:sz w:val="24"/>
          <w:szCs w:val="30"/>
        </w:rPr>
        <w:t>Телефон:</w:t>
      </w:r>
      <w:r w:rsidR="006A37CA">
        <w:rPr>
          <w:rFonts w:asciiTheme="majorHAnsi" w:hAnsiTheme="majorHAnsi"/>
          <w:color w:val="000000"/>
          <w:sz w:val="24"/>
          <w:szCs w:val="30"/>
        </w:rPr>
        <w:t xml:space="preserve"> 255-90-20</w:t>
      </w:r>
    </w:p>
    <w:p w:rsidR="002E09BD" w:rsidRPr="006A37CA" w:rsidRDefault="00F074B3" w:rsidP="006A37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  <w:lang w:eastAsia="ru-RU"/>
        </w:rPr>
      </w:pPr>
      <w:r w:rsidRPr="006A37CA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  <w:lang w:eastAsia="ru-RU"/>
        </w:rPr>
        <w:t>Мы</w:t>
      </w:r>
      <w:r w:rsidR="00D406C2" w:rsidRPr="006A37CA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2E09BD" w:rsidRPr="006A37CA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  <w:lang w:eastAsia="ru-RU"/>
        </w:rPr>
        <w:t>в Интернете:</w:t>
      </w:r>
    </w:p>
    <w:p w:rsidR="007D7F1E" w:rsidRPr="00856404" w:rsidRDefault="00F54F69" w:rsidP="006A37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ru-RU"/>
        </w:rPr>
      </w:pPr>
      <w:hyperlink r:id="rId8" w:history="1"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http</w:t>
        </w:r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prorok</w:t>
        </w:r>
        <w:proofErr w:type="spellEnd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-</w:t>
        </w:r>
        <w:proofErr w:type="spellStart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iliya</w:t>
        </w:r>
        <w:proofErr w:type="spellEnd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cerkov</w:t>
        </w:r>
        <w:proofErr w:type="spellEnd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/</w:t>
        </w:r>
      </w:hyperlink>
    </w:p>
    <w:p w:rsidR="002E09BD" w:rsidRDefault="00F54F69" w:rsidP="006A37CA">
      <w:pPr>
        <w:shd w:val="clear" w:color="auto" w:fill="FFFFFF"/>
        <w:spacing w:after="0" w:line="240" w:lineRule="auto"/>
        <w:rPr>
          <w:rStyle w:val="a7"/>
          <w:rFonts w:asciiTheme="majorHAnsi" w:eastAsia="Times New Roman" w:hAnsiTheme="majorHAnsi" w:cs="Arial"/>
          <w:bCs/>
          <w:color w:val="auto"/>
          <w:sz w:val="24"/>
          <w:szCs w:val="24"/>
          <w:lang w:eastAsia="ru-RU"/>
        </w:rPr>
      </w:pPr>
      <w:hyperlink r:id="rId9" w:history="1"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https</w:t>
        </w:r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://</w:t>
        </w:r>
        <w:proofErr w:type="spellStart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vk</w:t>
        </w:r>
        <w:proofErr w:type="spellEnd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.</w:t>
        </w:r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com</w:t>
        </w:r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eastAsia="ru-RU"/>
          </w:rPr>
          <w:t>/</w:t>
        </w:r>
        <w:proofErr w:type="spellStart"/>
        <w:r w:rsidR="002E09BD" w:rsidRPr="00856404">
          <w:rPr>
            <w:rStyle w:val="a7"/>
            <w:rFonts w:asciiTheme="majorHAnsi" w:eastAsia="Times New Roman" w:hAnsiTheme="majorHAnsi" w:cs="Arial"/>
            <w:bCs/>
            <w:color w:val="auto"/>
            <w:sz w:val="24"/>
            <w:szCs w:val="24"/>
            <w:lang w:val="en-US" w:eastAsia="ru-RU"/>
          </w:rPr>
          <w:t>iliyaprorok</w:t>
        </w:r>
        <w:proofErr w:type="spellEnd"/>
      </w:hyperlink>
    </w:p>
    <w:sectPr w:rsidR="002E09BD" w:rsidSect="005C4844">
      <w:pgSz w:w="11906" w:h="16838"/>
      <w:pgMar w:top="709" w:right="707" w:bottom="567" w:left="709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41"/>
    <w:rsid w:val="0000168D"/>
    <w:rsid w:val="00013FB8"/>
    <w:rsid w:val="00061C12"/>
    <w:rsid w:val="0006470C"/>
    <w:rsid w:val="00066ACE"/>
    <w:rsid w:val="000916E2"/>
    <w:rsid w:val="0009675F"/>
    <w:rsid w:val="000C1EBA"/>
    <w:rsid w:val="000F207A"/>
    <w:rsid w:val="000F3172"/>
    <w:rsid w:val="00166CBE"/>
    <w:rsid w:val="001761E0"/>
    <w:rsid w:val="0019661E"/>
    <w:rsid w:val="001A0B07"/>
    <w:rsid w:val="001D77DB"/>
    <w:rsid w:val="00205CEA"/>
    <w:rsid w:val="00233437"/>
    <w:rsid w:val="0023691D"/>
    <w:rsid w:val="00252C4C"/>
    <w:rsid w:val="00273F7C"/>
    <w:rsid w:val="00274572"/>
    <w:rsid w:val="002C47EE"/>
    <w:rsid w:val="002E09BD"/>
    <w:rsid w:val="0030619D"/>
    <w:rsid w:val="00341175"/>
    <w:rsid w:val="00435493"/>
    <w:rsid w:val="00485496"/>
    <w:rsid w:val="004A3049"/>
    <w:rsid w:val="004C08C9"/>
    <w:rsid w:val="004C4441"/>
    <w:rsid w:val="004D1A84"/>
    <w:rsid w:val="00513AD3"/>
    <w:rsid w:val="0053632F"/>
    <w:rsid w:val="00546350"/>
    <w:rsid w:val="005638CF"/>
    <w:rsid w:val="00570985"/>
    <w:rsid w:val="005833CA"/>
    <w:rsid w:val="005C4844"/>
    <w:rsid w:val="005D3056"/>
    <w:rsid w:val="005D6C97"/>
    <w:rsid w:val="005F659B"/>
    <w:rsid w:val="006A37CA"/>
    <w:rsid w:val="006D6C83"/>
    <w:rsid w:val="006D7E53"/>
    <w:rsid w:val="006F5B92"/>
    <w:rsid w:val="00713400"/>
    <w:rsid w:val="00721D4A"/>
    <w:rsid w:val="007C6ABA"/>
    <w:rsid w:val="007D7F1E"/>
    <w:rsid w:val="007E1498"/>
    <w:rsid w:val="00811C9C"/>
    <w:rsid w:val="00814993"/>
    <w:rsid w:val="00856404"/>
    <w:rsid w:val="008A1212"/>
    <w:rsid w:val="00953CFE"/>
    <w:rsid w:val="009616C2"/>
    <w:rsid w:val="009A6067"/>
    <w:rsid w:val="009C5FD9"/>
    <w:rsid w:val="00A0286D"/>
    <w:rsid w:val="00A66C90"/>
    <w:rsid w:val="00AC53F3"/>
    <w:rsid w:val="00B20F39"/>
    <w:rsid w:val="00B86C3D"/>
    <w:rsid w:val="00BF4EEC"/>
    <w:rsid w:val="00BF5F77"/>
    <w:rsid w:val="00C45D61"/>
    <w:rsid w:val="00C4665C"/>
    <w:rsid w:val="00C527BC"/>
    <w:rsid w:val="00C52CE2"/>
    <w:rsid w:val="00C707AB"/>
    <w:rsid w:val="00C77AFF"/>
    <w:rsid w:val="00CC6D79"/>
    <w:rsid w:val="00D23257"/>
    <w:rsid w:val="00D274EA"/>
    <w:rsid w:val="00D406C2"/>
    <w:rsid w:val="00D47BE4"/>
    <w:rsid w:val="00E03D53"/>
    <w:rsid w:val="00E24CF5"/>
    <w:rsid w:val="00E40471"/>
    <w:rsid w:val="00E60F6B"/>
    <w:rsid w:val="00EB2D26"/>
    <w:rsid w:val="00EE1DCB"/>
    <w:rsid w:val="00F074B3"/>
    <w:rsid w:val="00F07943"/>
    <w:rsid w:val="00F35F56"/>
    <w:rsid w:val="00F43241"/>
    <w:rsid w:val="00F54F69"/>
    <w:rsid w:val="00FA01F7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441"/>
  </w:style>
  <w:style w:type="paragraph" w:styleId="a3">
    <w:name w:val="Balloon Text"/>
    <w:basedOn w:val="a"/>
    <w:link w:val="a4"/>
    <w:uiPriority w:val="99"/>
    <w:semiHidden/>
    <w:unhideWhenUsed/>
    <w:rsid w:val="002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7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3632F"/>
    <w:rPr>
      <w:i/>
      <w:iCs/>
    </w:rPr>
  </w:style>
  <w:style w:type="paragraph" w:styleId="a6">
    <w:name w:val="Normal (Web)"/>
    <w:basedOn w:val="a"/>
    <w:uiPriority w:val="99"/>
    <w:unhideWhenUsed/>
    <w:rsid w:val="00F3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3F3"/>
    <w:rPr>
      <w:color w:val="0000FF"/>
      <w:u w:val="single"/>
    </w:rPr>
  </w:style>
  <w:style w:type="character" w:customStyle="1" w:styleId="cyn">
    <w:name w:val="cyn"/>
    <w:basedOn w:val="a0"/>
    <w:rsid w:val="00F07943"/>
  </w:style>
  <w:style w:type="paragraph" w:styleId="a8">
    <w:name w:val="No Spacing"/>
    <w:uiPriority w:val="1"/>
    <w:qFormat/>
    <w:rsid w:val="00F07943"/>
    <w:pPr>
      <w:spacing w:after="0" w:line="240" w:lineRule="auto"/>
    </w:pPr>
  </w:style>
  <w:style w:type="paragraph" w:customStyle="1" w:styleId="h5">
    <w:name w:val="h5"/>
    <w:basedOn w:val="a"/>
    <w:rsid w:val="00D2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233437"/>
  </w:style>
  <w:style w:type="character" w:styleId="a9">
    <w:name w:val="Strong"/>
    <w:basedOn w:val="a0"/>
    <w:uiPriority w:val="22"/>
    <w:qFormat/>
    <w:rsid w:val="005D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441"/>
  </w:style>
  <w:style w:type="paragraph" w:styleId="a3">
    <w:name w:val="Balloon Text"/>
    <w:basedOn w:val="a"/>
    <w:link w:val="a4"/>
    <w:uiPriority w:val="99"/>
    <w:semiHidden/>
    <w:unhideWhenUsed/>
    <w:rsid w:val="0027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F7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3632F"/>
    <w:rPr>
      <w:i/>
      <w:iCs/>
    </w:rPr>
  </w:style>
  <w:style w:type="paragraph" w:styleId="a6">
    <w:name w:val="Normal (Web)"/>
    <w:basedOn w:val="a"/>
    <w:uiPriority w:val="99"/>
    <w:unhideWhenUsed/>
    <w:rsid w:val="00F3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53F3"/>
    <w:rPr>
      <w:color w:val="0000FF"/>
      <w:u w:val="single"/>
    </w:rPr>
  </w:style>
  <w:style w:type="character" w:customStyle="1" w:styleId="cyn">
    <w:name w:val="cyn"/>
    <w:basedOn w:val="a0"/>
    <w:rsid w:val="00F07943"/>
  </w:style>
  <w:style w:type="paragraph" w:styleId="a8">
    <w:name w:val="No Spacing"/>
    <w:uiPriority w:val="1"/>
    <w:qFormat/>
    <w:rsid w:val="00F07943"/>
    <w:pPr>
      <w:spacing w:after="0" w:line="240" w:lineRule="auto"/>
    </w:pPr>
  </w:style>
  <w:style w:type="paragraph" w:customStyle="1" w:styleId="h5">
    <w:name w:val="h5"/>
    <w:basedOn w:val="a"/>
    <w:rsid w:val="00D2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Цитата 21"/>
    <w:basedOn w:val="a0"/>
    <w:rsid w:val="00233437"/>
  </w:style>
  <w:style w:type="character" w:styleId="a9">
    <w:name w:val="Strong"/>
    <w:basedOn w:val="a0"/>
    <w:uiPriority w:val="22"/>
    <w:qFormat/>
    <w:rsid w:val="005D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768">
          <w:blockQuote w:val="1"/>
          <w:marLeft w:val="83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37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rok-iliya.cerk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liyapro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RePack by Diakov</cp:lastModifiedBy>
  <cp:revision>47</cp:revision>
  <dcterms:created xsi:type="dcterms:W3CDTF">2015-02-12T19:05:00Z</dcterms:created>
  <dcterms:modified xsi:type="dcterms:W3CDTF">2015-03-13T18:49:00Z</dcterms:modified>
</cp:coreProperties>
</file>