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6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0"/>
        <w:gridCol w:w="3247"/>
        <w:gridCol w:w="3248"/>
      </w:tblGrid>
      <w:tr w:rsidR="00654BAA" w:rsidRPr="00AF77EF" w:rsidTr="00654BAA">
        <w:trPr>
          <w:trHeight w:val="970"/>
        </w:trPr>
        <w:tc>
          <w:tcPr>
            <w:tcW w:w="1130" w:type="dxa"/>
            <w:vAlign w:val="center"/>
          </w:tcPr>
          <w:p w:rsidR="00654BAA" w:rsidRPr="00E25BD0" w:rsidRDefault="00654BAA" w:rsidP="00E25C1F">
            <w:pPr>
              <w:ind w:left="108"/>
              <w:jc w:val="center"/>
              <w:rPr>
                <w:rFonts w:asciiTheme="majorHAnsi" w:hAnsiTheme="majorHAnsi"/>
              </w:rPr>
            </w:pPr>
            <w:proofErr w:type="spellStart"/>
            <w:r w:rsidRPr="00E25BD0">
              <w:rPr>
                <w:rFonts w:asciiTheme="majorHAnsi" w:hAnsiTheme="majorHAnsi"/>
              </w:rPr>
              <w:t>Отпуст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</w:p>
          <w:p w:rsidR="00654BAA" w:rsidRPr="00E25BD0" w:rsidRDefault="00654BAA" w:rsidP="00E25C1F">
            <w:pPr>
              <w:ind w:left="108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М</w:t>
            </w:r>
            <w:r>
              <w:rPr>
                <w:rFonts w:asciiTheme="majorHAnsi" w:hAnsiTheme="majorHAnsi"/>
              </w:rPr>
              <w:t>ного</w:t>
            </w:r>
            <w:r>
              <w:rPr>
                <w:rFonts w:asciiTheme="majorHAnsi" w:hAnsiTheme="majorHAnsi"/>
              </w:rPr>
              <w:t>-</w:t>
            </w:r>
            <w:proofErr w:type="spellStart"/>
            <w:r>
              <w:rPr>
                <w:rFonts w:asciiTheme="majorHAnsi" w:hAnsiTheme="majorHAnsi"/>
              </w:rPr>
              <w:t>летие</w:t>
            </w:r>
            <w:proofErr w:type="spellEnd"/>
            <w:proofErr w:type="gramEnd"/>
          </w:p>
        </w:tc>
        <w:tc>
          <w:tcPr>
            <w:tcW w:w="3247" w:type="dxa"/>
          </w:tcPr>
          <w:p w:rsidR="00654BAA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Иерей</w:t>
            </w:r>
            <w:r w:rsidRPr="0012690D">
              <w:rPr>
                <w:rFonts w:asciiTheme="majorHAnsi" w:hAnsiTheme="majorHAnsi"/>
                <w:b/>
                <w:i/>
              </w:rPr>
              <w:t>:</w:t>
            </w:r>
            <w:r w:rsidRPr="0012690D">
              <w:rPr>
                <w:rFonts w:asciiTheme="majorHAnsi" w:hAnsiTheme="majorHAnsi"/>
                <w:i/>
              </w:rPr>
              <w:t xml:space="preserve"> «</w:t>
            </w:r>
            <w:proofErr w:type="spellStart"/>
            <w:r w:rsidRPr="0012690D">
              <w:rPr>
                <w:rFonts w:asciiTheme="majorHAnsi" w:hAnsiTheme="majorHAnsi"/>
                <w:i/>
              </w:rPr>
              <w:t>Воскресый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из мертвых Христос истинный Бог наш…»</w:t>
            </w:r>
            <w:r>
              <w:rPr>
                <w:rFonts w:asciiTheme="majorHAnsi" w:hAnsiTheme="majorHAnsi"/>
              </w:rPr>
              <w:t xml:space="preserve"> </w:t>
            </w:r>
          </w:p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Хор: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>«Великого Господина и Отца нашего...»</w:t>
            </w:r>
          </w:p>
        </w:tc>
        <w:tc>
          <w:tcPr>
            <w:tcW w:w="3248" w:type="dxa"/>
          </w:tcPr>
          <w:p w:rsidR="00654BAA" w:rsidRPr="00AF77EF" w:rsidRDefault="00654BAA" w:rsidP="00E25C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AF77EF">
              <w:rPr>
                <w:rFonts w:asciiTheme="majorHAnsi" w:hAnsiTheme="majorHAnsi"/>
              </w:rPr>
              <w:t xml:space="preserve">лагословение </w:t>
            </w:r>
            <w:proofErr w:type="gramStart"/>
            <w:r w:rsidRPr="00AF77EF">
              <w:rPr>
                <w:rFonts w:asciiTheme="majorHAnsi" w:hAnsiTheme="majorHAnsi"/>
              </w:rPr>
              <w:t>молящихся</w:t>
            </w:r>
            <w:proofErr w:type="gramEnd"/>
            <w:r w:rsidRPr="00AF77EF">
              <w:rPr>
                <w:rFonts w:asciiTheme="majorHAnsi" w:hAnsiTheme="majorHAnsi"/>
              </w:rPr>
              <w:t xml:space="preserve"> на выход из храма.</w:t>
            </w:r>
          </w:p>
          <w:p w:rsidR="00654BAA" w:rsidRPr="00AF77EF" w:rsidRDefault="00654BAA" w:rsidP="00E25C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Форма</w:t>
            </w:r>
            <w:r w:rsidRPr="00AF77EF">
              <w:rPr>
                <w:rFonts w:asciiTheme="majorHAnsi" w:hAnsiTheme="majorHAnsi"/>
              </w:rPr>
              <w:t xml:space="preserve"> пожелания долгих лет и благополучия.</w:t>
            </w:r>
          </w:p>
        </w:tc>
      </w:tr>
      <w:tr w:rsidR="00654BAA" w:rsidRPr="00E25BD0" w:rsidTr="00654BAA">
        <w:trPr>
          <w:trHeight w:val="2213"/>
        </w:trPr>
        <w:tc>
          <w:tcPr>
            <w:tcW w:w="7625" w:type="dxa"/>
            <w:gridSpan w:val="3"/>
            <w:tcBorders>
              <w:left w:val="nil"/>
              <w:right w:val="nil"/>
            </w:tcBorders>
          </w:tcPr>
          <w:p w:rsidR="00654BAA" w:rsidRPr="00E25BD0" w:rsidRDefault="00654BAA" w:rsidP="00E25C1F">
            <w:pPr>
              <w:ind w:left="108"/>
              <w:jc w:val="center"/>
            </w:pPr>
          </w:p>
          <w:p w:rsidR="00654BAA" w:rsidRPr="00654BAA" w:rsidRDefault="00654BAA" w:rsidP="00654BA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54BAA">
              <w:rPr>
                <w:rFonts w:asciiTheme="majorHAnsi" w:hAnsiTheme="majorHAnsi"/>
                <w:b/>
                <w:sz w:val="24"/>
              </w:rPr>
              <w:t>Первый Час</w:t>
            </w:r>
          </w:p>
          <w:p w:rsidR="00654BAA" w:rsidRPr="00422B2E" w:rsidRDefault="00654BAA" w:rsidP="00E25C1F">
            <w:pPr>
              <w:jc w:val="center"/>
              <w:rPr>
                <w:rFonts w:asciiTheme="majorHAnsi" w:hAnsiTheme="majorHAnsi"/>
                <w:b/>
              </w:rPr>
            </w:pPr>
          </w:p>
          <w:p w:rsidR="00654BAA" w:rsidRPr="00E25BD0" w:rsidRDefault="00654BAA" w:rsidP="00E25C1F">
            <w:pPr>
              <w:ind w:left="108"/>
              <w:jc w:val="both"/>
              <w:rPr>
                <w:rFonts w:asciiTheme="majorHAnsi" w:hAnsiTheme="majorHAnsi"/>
              </w:rPr>
            </w:pPr>
            <w:r w:rsidRPr="00650F2D">
              <w:rPr>
                <w:rFonts w:asciiTheme="majorHAnsi" w:hAnsiTheme="majorHAnsi"/>
                <w:sz w:val="24"/>
              </w:rPr>
              <w:t>Служба первого часа освящает</w:t>
            </w:r>
            <w:r w:rsidRPr="00650F2D">
              <w:rPr>
                <w:rFonts w:asciiTheme="majorHAnsi" w:hAnsiTheme="majorHAnsi"/>
                <w:sz w:val="24"/>
              </w:rPr>
              <w:t xml:space="preserve"> </w:t>
            </w:r>
            <w:r w:rsidRPr="00650F2D">
              <w:rPr>
                <w:rFonts w:asciiTheme="majorHAnsi" w:hAnsiTheme="majorHAnsi"/>
                <w:sz w:val="24"/>
              </w:rPr>
              <w:t> </w:t>
            </w:r>
            <w:hyperlink r:id="rId5" w:tooltip="Молитва" w:history="1">
              <w:r w:rsidRPr="00650F2D">
                <w:rPr>
                  <w:rFonts w:asciiTheme="majorHAnsi" w:hAnsiTheme="majorHAnsi"/>
                  <w:sz w:val="24"/>
                </w:rPr>
                <w:t>молитвой</w:t>
              </w:r>
            </w:hyperlink>
            <w:r w:rsidRPr="00650F2D">
              <w:rPr>
                <w:rFonts w:asciiTheme="majorHAnsi" w:hAnsiTheme="majorHAnsi"/>
                <w:sz w:val="24"/>
              </w:rPr>
              <w:t> </w:t>
            </w:r>
            <w:r w:rsidRPr="00650F2D">
              <w:rPr>
                <w:rFonts w:asciiTheme="majorHAnsi" w:hAnsiTheme="majorHAnsi"/>
                <w:sz w:val="24"/>
              </w:rPr>
              <w:t xml:space="preserve"> </w:t>
            </w:r>
            <w:r w:rsidRPr="00650F2D">
              <w:rPr>
                <w:rFonts w:asciiTheme="majorHAnsi" w:hAnsiTheme="majorHAnsi"/>
                <w:sz w:val="24"/>
              </w:rPr>
              <w:t>наступивший день, вспоминается изгнание из рая </w:t>
            </w:r>
            <w:r w:rsidRPr="00650F2D">
              <w:rPr>
                <w:rFonts w:asciiTheme="majorHAnsi" w:hAnsiTheme="majorHAnsi"/>
                <w:sz w:val="24"/>
              </w:rPr>
              <w:t xml:space="preserve"> </w:t>
            </w:r>
            <w:hyperlink r:id="rId6" w:tooltip="Адам" w:history="1">
              <w:r w:rsidRPr="00650F2D">
                <w:rPr>
                  <w:rFonts w:asciiTheme="majorHAnsi" w:hAnsiTheme="majorHAnsi"/>
                  <w:sz w:val="24"/>
                </w:rPr>
                <w:t>Адама</w:t>
              </w:r>
            </w:hyperlink>
            <w:r w:rsidR="00650F2D">
              <w:rPr>
                <w:rFonts w:asciiTheme="majorHAnsi" w:hAnsiTheme="majorHAnsi"/>
                <w:sz w:val="24"/>
              </w:rPr>
              <w:t xml:space="preserve"> </w:t>
            </w:r>
            <w:r w:rsidRPr="00650F2D">
              <w:rPr>
                <w:rFonts w:asciiTheme="majorHAnsi" w:hAnsiTheme="majorHAnsi"/>
                <w:sz w:val="24"/>
              </w:rPr>
              <w:t> и </w:t>
            </w:r>
            <w:r w:rsidR="00650F2D">
              <w:rPr>
                <w:rFonts w:asciiTheme="majorHAnsi" w:hAnsiTheme="majorHAnsi"/>
                <w:sz w:val="24"/>
              </w:rPr>
              <w:t xml:space="preserve"> </w:t>
            </w:r>
            <w:hyperlink r:id="rId7" w:tooltip="Ева" w:history="1">
              <w:r w:rsidRPr="00650F2D">
                <w:rPr>
                  <w:rFonts w:asciiTheme="majorHAnsi" w:hAnsiTheme="majorHAnsi"/>
                  <w:sz w:val="24"/>
                </w:rPr>
                <w:t>Евы</w:t>
              </w:r>
            </w:hyperlink>
            <w:r w:rsidRPr="00650F2D">
              <w:rPr>
                <w:rFonts w:asciiTheme="majorHAnsi" w:hAnsiTheme="majorHAnsi"/>
                <w:sz w:val="24"/>
              </w:rPr>
              <w:t>, </w:t>
            </w:r>
            <w:r w:rsidR="00650F2D">
              <w:rPr>
                <w:rFonts w:asciiTheme="majorHAnsi" w:hAnsiTheme="majorHAnsi"/>
                <w:sz w:val="24"/>
              </w:rPr>
              <w:t xml:space="preserve"> </w:t>
            </w:r>
            <w:r w:rsidRPr="00650F2D">
              <w:rPr>
                <w:rFonts w:asciiTheme="majorHAnsi" w:hAnsiTheme="majorHAnsi"/>
                <w:sz w:val="24"/>
              </w:rPr>
              <w:t xml:space="preserve">и </w:t>
            </w:r>
            <w:proofErr w:type="spellStart"/>
            <w:r w:rsidRPr="00650F2D">
              <w:rPr>
                <w:rFonts w:asciiTheme="majorHAnsi" w:hAnsiTheme="majorHAnsi"/>
                <w:sz w:val="24"/>
              </w:rPr>
              <w:t>предстояние</w:t>
            </w:r>
            <w:proofErr w:type="spellEnd"/>
            <w:r w:rsidRPr="00650F2D">
              <w:rPr>
                <w:rFonts w:asciiTheme="majorHAnsi" w:hAnsiTheme="majorHAnsi"/>
                <w:sz w:val="24"/>
              </w:rPr>
              <w:t> </w:t>
            </w:r>
            <w:hyperlink r:id="rId8" w:tooltip="Иисус Христос" w:history="1">
              <w:r w:rsidRPr="00650F2D">
                <w:rPr>
                  <w:rFonts w:asciiTheme="majorHAnsi" w:hAnsiTheme="majorHAnsi"/>
                  <w:sz w:val="24"/>
                </w:rPr>
                <w:t>Хрис</w:t>
              </w:r>
              <w:bookmarkStart w:id="0" w:name="_GoBack"/>
              <w:bookmarkEnd w:id="0"/>
              <w:r w:rsidRPr="00650F2D">
                <w:rPr>
                  <w:rFonts w:asciiTheme="majorHAnsi" w:hAnsiTheme="majorHAnsi"/>
                  <w:sz w:val="24"/>
                </w:rPr>
                <w:t>та</w:t>
              </w:r>
            </w:hyperlink>
            <w:r w:rsidRPr="00650F2D">
              <w:rPr>
                <w:rFonts w:asciiTheme="majorHAnsi" w:hAnsiTheme="majorHAnsi"/>
                <w:sz w:val="24"/>
              </w:rPr>
              <w:t xml:space="preserve"> на суде у </w:t>
            </w:r>
            <w:proofErr w:type="spellStart"/>
            <w:r w:rsidRPr="00650F2D">
              <w:rPr>
                <w:rFonts w:asciiTheme="majorHAnsi" w:hAnsiTheme="majorHAnsi"/>
                <w:sz w:val="24"/>
              </w:rPr>
              <w:t>Каиафы</w:t>
            </w:r>
            <w:proofErr w:type="spellEnd"/>
            <w:r w:rsidRPr="00650F2D">
              <w:rPr>
                <w:rFonts w:asciiTheme="majorHAnsi" w:hAnsiTheme="majorHAnsi"/>
                <w:sz w:val="24"/>
              </w:rPr>
              <w:t xml:space="preserve">. </w:t>
            </w:r>
          </w:p>
        </w:tc>
      </w:tr>
    </w:tbl>
    <w:p w:rsidR="00654BAA" w:rsidRPr="00650F2D" w:rsidRDefault="00650F2D" w:rsidP="00650F2D">
      <w:pPr>
        <w:pStyle w:val="a4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sz w:val="28"/>
          <w:szCs w:val="28"/>
        </w:rPr>
        <w:t xml:space="preserve">     </w:t>
      </w:r>
      <w:r w:rsidR="00654BAA" w:rsidRPr="00650F2D">
        <w:rPr>
          <w:rStyle w:val="a5"/>
          <w:rFonts w:asciiTheme="majorHAnsi" w:hAnsiTheme="majorHAnsi"/>
          <w:sz w:val="28"/>
          <w:szCs w:val="28"/>
        </w:rPr>
        <w:t>Всенощное бдение</w:t>
      </w:r>
      <w:r w:rsidR="00654BAA" w:rsidRPr="00650F2D">
        <w:rPr>
          <w:rFonts w:asciiTheme="majorHAnsi" w:hAnsiTheme="majorHAnsi"/>
          <w:sz w:val="28"/>
          <w:szCs w:val="28"/>
        </w:rPr>
        <w:t>, или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 xml:space="preserve"> </w:t>
      </w:r>
      <w:r w:rsidR="00654BAA" w:rsidRPr="00650F2D">
        <w:rPr>
          <w:rStyle w:val="a5"/>
          <w:rFonts w:asciiTheme="majorHAnsi" w:hAnsiTheme="majorHAnsi"/>
          <w:sz w:val="28"/>
          <w:szCs w:val="28"/>
        </w:rPr>
        <w:t>Всенощная</w:t>
      </w:r>
      <w:r>
        <w:rPr>
          <w:rFonts w:asciiTheme="majorHAnsi" w:hAnsiTheme="majorHAnsi"/>
          <w:sz w:val="28"/>
          <w:szCs w:val="28"/>
        </w:rPr>
        <w:t xml:space="preserve">, – соединение трех служб: </w:t>
      </w:r>
      <w:r w:rsidR="00654BAA" w:rsidRPr="00650F2D">
        <w:rPr>
          <w:rFonts w:asciiTheme="majorHAnsi" w:hAnsiTheme="majorHAnsi"/>
          <w:sz w:val="28"/>
          <w:szCs w:val="28"/>
        </w:rPr>
        <w:t>великой </w:t>
      </w:r>
      <w:r>
        <w:rPr>
          <w:rFonts w:asciiTheme="majorHAnsi" w:hAnsiTheme="majorHAnsi"/>
          <w:sz w:val="28"/>
          <w:szCs w:val="28"/>
        </w:rPr>
        <w:t xml:space="preserve"> </w:t>
      </w:r>
      <w:hyperlink r:id="rId9" w:history="1">
        <w:r w:rsidR="00654BAA" w:rsidRPr="00650F2D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вечерни</w:t>
        </w:r>
      </w:hyperlink>
      <w:r>
        <w:rPr>
          <w:rFonts w:asciiTheme="majorHAnsi" w:hAnsiTheme="majorHAnsi"/>
          <w:sz w:val="28"/>
          <w:szCs w:val="28"/>
        </w:rPr>
        <w:t xml:space="preserve"> (иногда </w:t>
      </w:r>
      <w:r w:rsidR="00654BAA" w:rsidRPr="00650F2D">
        <w:rPr>
          <w:rFonts w:asciiTheme="majorHAnsi" w:hAnsiTheme="majorHAnsi"/>
          <w:sz w:val="28"/>
          <w:szCs w:val="28"/>
        </w:rPr>
        <w:t>великого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hyperlink r:id="rId10" w:history="1">
        <w:r w:rsidR="00654BAA" w:rsidRPr="00650F2D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повечерия</w:t>
        </w:r>
      </w:hyperlink>
      <w:r w:rsidR="00654BAA" w:rsidRPr="00650F2D">
        <w:rPr>
          <w:rFonts w:asciiTheme="majorHAnsi" w:hAnsiTheme="majorHAnsi"/>
          <w:sz w:val="28"/>
          <w:szCs w:val="28"/>
        </w:rPr>
        <w:t>),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hyperlink r:id="rId11" w:history="1">
        <w:r w:rsidR="00654BAA" w:rsidRPr="00650F2D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утрени</w:t>
        </w:r>
      </w:hyperlink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r>
        <w:rPr>
          <w:rStyle w:val="apple-converted-space"/>
          <w:rFonts w:asciiTheme="majorHAnsi" w:hAnsiTheme="majorHAnsi"/>
          <w:sz w:val="28"/>
          <w:szCs w:val="28"/>
        </w:rPr>
        <w:t xml:space="preserve"> </w:t>
      </w:r>
      <w:r w:rsidR="00654BAA" w:rsidRPr="00650F2D">
        <w:rPr>
          <w:rFonts w:asciiTheme="majorHAnsi" w:hAnsiTheme="majorHAnsi"/>
          <w:sz w:val="28"/>
          <w:szCs w:val="28"/>
        </w:rPr>
        <w:t>и первого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r>
        <w:rPr>
          <w:rStyle w:val="apple-converted-space"/>
          <w:rFonts w:asciiTheme="majorHAnsi" w:hAnsiTheme="majorHAnsi"/>
          <w:sz w:val="28"/>
          <w:szCs w:val="28"/>
        </w:rPr>
        <w:t xml:space="preserve"> </w:t>
      </w:r>
      <w:hyperlink r:id="rId12" w:history="1">
        <w:r w:rsidR="00654BAA" w:rsidRPr="00650F2D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часа</w:t>
        </w:r>
      </w:hyperlink>
      <w:r w:rsidR="00654BAA" w:rsidRPr="00650F2D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654BAA" w:rsidRPr="00650F2D">
        <w:rPr>
          <w:rFonts w:asciiTheme="majorHAnsi" w:hAnsiTheme="majorHAnsi"/>
          <w:sz w:val="28"/>
          <w:szCs w:val="28"/>
        </w:rPr>
        <w:t>Древний обычай совершать всенощное бдение основан на примере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r>
        <w:rPr>
          <w:rStyle w:val="apple-converted-space"/>
          <w:rFonts w:asciiTheme="majorHAnsi" w:hAnsiTheme="majorHAnsi"/>
          <w:sz w:val="28"/>
          <w:szCs w:val="28"/>
        </w:rPr>
        <w:t xml:space="preserve"> </w:t>
      </w:r>
      <w:hyperlink r:id="rId13" w:history="1">
        <w:r w:rsidR="00654BAA" w:rsidRPr="00650F2D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Спасителя</w:t>
        </w:r>
      </w:hyperlink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r>
        <w:rPr>
          <w:rStyle w:val="apple-converted-space"/>
          <w:rFonts w:asciiTheme="majorHAnsi" w:hAnsiTheme="majorHAnsi"/>
          <w:sz w:val="28"/>
          <w:szCs w:val="28"/>
        </w:rPr>
        <w:t xml:space="preserve"> </w:t>
      </w:r>
      <w:r w:rsidR="00654BAA" w:rsidRPr="00650F2D">
        <w:rPr>
          <w:rFonts w:asciiTheme="majorHAnsi" w:hAnsiTheme="majorHAnsi"/>
          <w:sz w:val="28"/>
          <w:szCs w:val="28"/>
        </w:rPr>
        <w:t>и Апостолов.</w:t>
      </w:r>
      <w:r>
        <w:rPr>
          <w:rFonts w:asciiTheme="majorHAnsi" w:hAnsiTheme="majorHAnsi"/>
          <w:sz w:val="28"/>
          <w:szCs w:val="28"/>
        </w:rPr>
        <w:t xml:space="preserve"> </w:t>
      </w:r>
      <w:r w:rsidR="00654BAA" w:rsidRPr="00650F2D">
        <w:rPr>
          <w:rFonts w:asciiTheme="majorHAnsi" w:hAnsiTheme="majorHAnsi"/>
          <w:sz w:val="28"/>
          <w:szCs w:val="28"/>
        </w:rPr>
        <w:t>Общий вид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hyperlink r:id="rId14" w:history="1">
        <w:r w:rsidR="00654BAA" w:rsidRPr="00650F2D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богослужения</w:t>
        </w:r>
      </w:hyperlink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r w:rsidR="00654BAA" w:rsidRPr="00650F2D">
        <w:rPr>
          <w:rFonts w:asciiTheme="majorHAnsi" w:hAnsiTheme="majorHAnsi"/>
          <w:sz w:val="28"/>
          <w:szCs w:val="28"/>
        </w:rPr>
        <w:t>оформился ко времени</w:t>
      </w:r>
      <w:proofErr w:type="gramStart"/>
      <w:r w:rsidR="00654BAA" w:rsidRPr="00650F2D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="00654BAA" w:rsidRPr="00650F2D">
        <w:rPr>
          <w:rFonts w:asciiTheme="majorHAnsi" w:hAnsiTheme="majorHAnsi"/>
          <w:sz w:val="28"/>
          <w:szCs w:val="28"/>
        </w:rPr>
        <w:t>в. Иоанна Златоуста</w:t>
      </w:r>
      <w:r>
        <w:rPr>
          <w:rFonts w:asciiTheme="majorHAnsi" w:hAnsiTheme="majorHAnsi"/>
          <w:sz w:val="28"/>
          <w:szCs w:val="28"/>
        </w:rPr>
        <w:t xml:space="preserve"> (4 век).</w:t>
      </w:r>
      <w:r w:rsidR="00654BAA" w:rsidRPr="00650F2D">
        <w:rPr>
          <w:rFonts w:asciiTheme="majorHAnsi" w:hAnsiTheme="majorHAnsi"/>
          <w:sz w:val="28"/>
          <w:szCs w:val="28"/>
        </w:rPr>
        <w:t xml:space="preserve"> В </w:t>
      </w:r>
      <w:r>
        <w:rPr>
          <w:rFonts w:asciiTheme="majorHAnsi" w:hAnsiTheme="majorHAnsi"/>
          <w:sz w:val="28"/>
          <w:szCs w:val="28"/>
        </w:rPr>
        <w:t>8</w:t>
      </w:r>
      <w:r w:rsidR="00654BAA" w:rsidRPr="00650F2D">
        <w:rPr>
          <w:rFonts w:asciiTheme="majorHAnsi" w:hAnsiTheme="majorHAnsi"/>
          <w:sz w:val="28"/>
          <w:szCs w:val="28"/>
        </w:rPr>
        <w:t xml:space="preserve"> и в </w:t>
      </w:r>
      <w:r>
        <w:rPr>
          <w:rFonts w:asciiTheme="majorHAnsi" w:hAnsiTheme="majorHAnsi"/>
          <w:sz w:val="28"/>
          <w:szCs w:val="28"/>
        </w:rPr>
        <w:t>9 веках с</w:t>
      </w:r>
      <w:r w:rsidR="00654BAA" w:rsidRPr="00650F2D">
        <w:rPr>
          <w:rFonts w:asciiTheme="majorHAnsi" w:hAnsiTheme="majorHAnsi"/>
          <w:sz w:val="28"/>
          <w:szCs w:val="28"/>
        </w:rPr>
        <w:t xml:space="preserve">в. Иоанн </w:t>
      </w:r>
      <w:proofErr w:type="spellStart"/>
      <w:r w:rsidR="00654BAA" w:rsidRPr="00650F2D">
        <w:rPr>
          <w:rFonts w:asciiTheme="majorHAnsi" w:hAnsiTheme="majorHAnsi"/>
          <w:sz w:val="28"/>
          <w:szCs w:val="28"/>
        </w:rPr>
        <w:t>Дамаскин</w:t>
      </w:r>
      <w:proofErr w:type="spellEnd"/>
      <w:r w:rsidR="00654BAA" w:rsidRPr="00650F2D">
        <w:rPr>
          <w:rFonts w:asciiTheme="majorHAnsi" w:hAnsiTheme="majorHAnsi"/>
          <w:sz w:val="28"/>
          <w:szCs w:val="28"/>
        </w:rPr>
        <w:t xml:space="preserve"> и св. Феодор</w:t>
      </w:r>
      <w:proofErr w:type="gramStart"/>
      <w:r w:rsidR="00654BAA" w:rsidRPr="00650F2D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="00654BAA" w:rsidRPr="00650F2D">
        <w:rPr>
          <w:rFonts w:asciiTheme="majorHAnsi" w:hAnsiTheme="majorHAnsi"/>
          <w:sz w:val="28"/>
          <w:szCs w:val="28"/>
        </w:rPr>
        <w:t>тудит и многие другие песнотворцы дополнили Всенощное бдение многими молитвословиями и песнопениями, которые вошли в состав Всенощной, совершаемой в Православной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hyperlink r:id="rId15" w:history="1">
        <w:r w:rsidR="00654BAA" w:rsidRPr="00650F2D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Церкви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  <w:r w:rsidR="00654BAA" w:rsidRPr="00650F2D">
        <w:rPr>
          <w:rFonts w:asciiTheme="majorHAnsi" w:hAnsiTheme="majorHAnsi"/>
          <w:sz w:val="28"/>
          <w:szCs w:val="28"/>
        </w:rPr>
        <w:t>поныне.</w:t>
      </w:r>
    </w:p>
    <w:p w:rsidR="00654BAA" w:rsidRPr="00650F2D" w:rsidRDefault="00650F2D" w:rsidP="00650F2D">
      <w:pPr>
        <w:pStyle w:val="a4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654BAA" w:rsidRPr="00650F2D">
        <w:rPr>
          <w:rFonts w:asciiTheme="majorHAnsi" w:hAnsiTheme="majorHAnsi"/>
          <w:sz w:val="28"/>
          <w:szCs w:val="28"/>
        </w:rPr>
        <w:t>В наше время, обычно на приходах и в большинстве монастырей бдение совершается в вечернее время. В то же время до сих пор сохранилась практика служить Всенощную ночью: накануне праздников Святой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hyperlink r:id="rId16" w:history="1">
        <w:r w:rsidR="00654BAA" w:rsidRPr="00650F2D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Пасхи</w:t>
        </w:r>
      </w:hyperlink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r w:rsidR="00654BAA" w:rsidRPr="00650F2D">
        <w:rPr>
          <w:rFonts w:asciiTheme="majorHAnsi" w:hAnsiTheme="majorHAnsi"/>
          <w:sz w:val="28"/>
          <w:szCs w:val="28"/>
        </w:rPr>
        <w:t>и</w:t>
      </w:r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hyperlink r:id="rId17" w:history="1">
        <w:r w:rsidR="00654BAA" w:rsidRPr="00650F2D">
          <w:rPr>
            <w:rStyle w:val="a6"/>
            <w:rFonts w:asciiTheme="majorHAnsi" w:hAnsiTheme="majorHAnsi" w:cs="Arial"/>
            <w:color w:val="auto"/>
            <w:sz w:val="28"/>
            <w:szCs w:val="28"/>
            <w:u w:val="none"/>
          </w:rPr>
          <w:t>Рождества Христова</w:t>
        </w:r>
      </w:hyperlink>
      <w:r w:rsidR="00654BAA" w:rsidRPr="00650F2D">
        <w:rPr>
          <w:rStyle w:val="apple-converted-space"/>
          <w:rFonts w:asciiTheme="majorHAnsi" w:hAnsiTheme="majorHAnsi"/>
          <w:sz w:val="28"/>
          <w:szCs w:val="28"/>
        </w:rPr>
        <w:t> </w:t>
      </w:r>
      <w:r w:rsidR="00654BAA" w:rsidRPr="00650F2D">
        <w:rPr>
          <w:rFonts w:asciiTheme="majorHAnsi" w:hAnsiTheme="majorHAnsi"/>
          <w:sz w:val="28"/>
          <w:szCs w:val="28"/>
        </w:rPr>
        <w:t>бдение совершается ночь</w:t>
      </w:r>
      <w:r>
        <w:rPr>
          <w:rFonts w:asciiTheme="majorHAnsi" w:hAnsiTheme="majorHAnsi"/>
          <w:sz w:val="28"/>
          <w:szCs w:val="28"/>
        </w:rPr>
        <w:t>ю в большинстве храмов в России</w:t>
      </w:r>
      <w:r w:rsidR="00654BAA" w:rsidRPr="00650F2D">
        <w:rPr>
          <w:rFonts w:asciiTheme="majorHAnsi" w:hAnsiTheme="majorHAnsi"/>
          <w:sz w:val="28"/>
          <w:szCs w:val="28"/>
        </w:rPr>
        <w:t>.</w:t>
      </w:r>
    </w:p>
    <w:p w:rsidR="00650F2D" w:rsidRDefault="00650F2D" w:rsidP="00650F2D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6A37CA">
        <w:rPr>
          <w:rFonts w:asciiTheme="majorHAnsi" w:hAnsiTheme="majorHAnsi"/>
          <w:b/>
          <w:i/>
          <w:color w:val="000000"/>
          <w:sz w:val="24"/>
          <w:szCs w:val="30"/>
        </w:rPr>
        <w:t>Наш адрес:</w:t>
      </w:r>
      <w:r w:rsidRPr="00F074B3">
        <w:rPr>
          <w:rFonts w:asciiTheme="majorHAnsi" w:hAnsiTheme="majorHAnsi"/>
          <w:i/>
          <w:color w:val="000000"/>
          <w:sz w:val="24"/>
          <w:szCs w:val="30"/>
        </w:rPr>
        <w:t xml:space="preserve"> </w:t>
      </w:r>
      <w:proofErr w:type="spellStart"/>
      <w:r w:rsidRPr="00F074B3">
        <w:rPr>
          <w:rFonts w:asciiTheme="majorHAnsi" w:hAnsiTheme="majorHAnsi"/>
          <w:color w:val="000000"/>
          <w:sz w:val="24"/>
          <w:szCs w:val="30"/>
        </w:rPr>
        <w:t>Севастьяновский</w:t>
      </w:r>
      <w:proofErr w:type="spellEnd"/>
      <w:r w:rsidRPr="00F074B3">
        <w:rPr>
          <w:rFonts w:asciiTheme="majorHAnsi" w:hAnsiTheme="majorHAnsi"/>
          <w:color w:val="000000"/>
          <w:sz w:val="24"/>
          <w:szCs w:val="30"/>
        </w:rPr>
        <w:t xml:space="preserve"> съезд, </w:t>
      </w:r>
      <w:r>
        <w:rPr>
          <w:rFonts w:asciiTheme="majorHAnsi" w:hAnsiTheme="majorHAnsi"/>
          <w:color w:val="000000"/>
          <w:sz w:val="24"/>
          <w:szCs w:val="30"/>
        </w:rPr>
        <w:t xml:space="preserve">д. </w:t>
      </w:r>
      <w:r w:rsidRPr="00F074B3">
        <w:rPr>
          <w:rFonts w:asciiTheme="majorHAnsi" w:hAnsiTheme="majorHAnsi"/>
          <w:color w:val="000000"/>
          <w:sz w:val="24"/>
          <w:szCs w:val="30"/>
        </w:rPr>
        <w:t>26</w:t>
      </w:r>
    </w:p>
    <w:p w:rsidR="00650F2D" w:rsidRPr="00650F2D" w:rsidRDefault="00650F2D" w:rsidP="00650F2D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A51829" wp14:editId="559CA8A5">
            <wp:simplePos x="0" y="0"/>
            <wp:positionH relativeFrom="column">
              <wp:posOffset>3769360</wp:posOffset>
            </wp:positionH>
            <wp:positionV relativeFrom="paragraph">
              <wp:posOffset>31750</wp:posOffset>
            </wp:positionV>
            <wp:extent cx="781050" cy="781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4B3">
        <w:rPr>
          <w:rFonts w:asciiTheme="majorHAnsi" w:hAnsiTheme="majorHAnsi"/>
          <w:color w:val="000000"/>
          <w:sz w:val="24"/>
          <w:szCs w:val="30"/>
        </w:rPr>
        <w:t>(за главным корпусом ВГУ)</w:t>
      </w:r>
      <w:r>
        <w:rPr>
          <w:rFonts w:asciiTheme="majorHAnsi" w:hAnsiTheme="majorHAnsi"/>
          <w:color w:val="000000"/>
          <w:sz w:val="24"/>
          <w:szCs w:val="30"/>
        </w:rPr>
        <w:t xml:space="preserve">. </w:t>
      </w:r>
      <w:r w:rsidRPr="006A37CA">
        <w:rPr>
          <w:rFonts w:asciiTheme="majorHAnsi" w:hAnsiTheme="majorHAnsi"/>
          <w:b/>
          <w:i/>
          <w:color w:val="000000"/>
          <w:sz w:val="24"/>
          <w:szCs w:val="30"/>
        </w:rPr>
        <w:t>Телефон:</w:t>
      </w:r>
      <w:r>
        <w:rPr>
          <w:rFonts w:asciiTheme="majorHAnsi" w:hAnsiTheme="majorHAnsi"/>
          <w:color w:val="000000"/>
          <w:sz w:val="24"/>
          <w:szCs w:val="30"/>
        </w:rPr>
        <w:t xml:space="preserve"> 255-90-20</w:t>
      </w:r>
    </w:p>
    <w:p w:rsidR="00650F2D" w:rsidRPr="006A37CA" w:rsidRDefault="00650F2D" w:rsidP="00650F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</w:pPr>
      <w:r w:rsidRPr="006A37CA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  <w:t>Мы в Интернете:</w:t>
      </w:r>
    </w:p>
    <w:p w:rsidR="00650F2D" w:rsidRPr="00650F2D" w:rsidRDefault="00650F2D" w:rsidP="00650F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hyperlink r:id="rId19" w:history="1"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val="en-US" w:eastAsia="ru-RU"/>
          </w:rPr>
          <w:t>http</w:t>
        </w:r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val="en-US" w:eastAsia="ru-RU"/>
          </w:rPr>
          <w:t>prorok</w:t>
        </w:r>
        <w:proofErr w:type="spellEnd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val="en-US" w:eastAsia="ru-RU"/>
          </w:rPr>
          <w:t>iliya</w:t>
        </w:r>
        <w:proofErr w:type="spellEnd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val="en-US" w:eastAsia="ru-RU"/>
          </w:rPr>
          <w:t>cerkov</w:t>
        </w:r>
        <w:proofErr w:type="spellEnd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Style w:val="a6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 xml:space="preserve"> (сайт)</w:t>
      </w:r>
    </w:p>
    <w:p w:rsidR="00650F2D" w:rsidRPr="00650F2D" w:rsidRDefault="00650F2D" w:rsidP="00650F2D">
      <w:pPr>
        <w:shd w:val="clear" w:color="auto" w:fill="FFFFFF"/>
        <w:spacing w:after="0" w:line="240" w:lineRule="auto"/>
        <w:rPr>
          <w:rStyle w:val="a6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</w:pPr>
      <w:hyperlink r:id="rId20" w:history="1"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val="en-US" w:eastAsia="ru-RU"/>
          </w:rPr>
          <w:t>https</w:t>
        </w:r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val="en-US" w:eastAsia="ru-RU"/>
          </w:rPr>
          <w:t>vk</w:t>
        </w:r>
        <w:proofErr w:type="spellEnd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eastAsia="ru-RU"/>
          </w:rPr>
          <w:t>.</w:t>
        </w:r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val="en-US" w:eastAsia="ru-RU"/>
          </w:rPr>
          <w:t>com</w:t>
        </w:r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Pr="00650F2D">
          <w:rPr>
            <w:rStyle w:val="a6"/>
            <w:rFonts w:asciiTheme="majorHAnsi" w:eastAsia="Times New Roman" w:hAnsiTheme="majorHAnsi" w:cs="Arial"/>
            <w:bCs/>
            <w:color w:val="auto"/>
            <w:sz w:val="24"/>
            <w:szCs w:val="24"/>
            <w:u w:val="none"/>
            <w:lang w:val="en-US" w:eastAsia="ru-RU"/>
          </w:rPr>
          <w:t>iliyaprorok</w:t>
        </w:r>
        <w:proofErr w:type="spellEnd"/>
      </w:hyperlink>
      <w:r>
        <w:rPr>
          <w:rStyle w:val="a6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 xml:space="preserve"> (</w:t>
      </w:r>
      <w:proofErr w:type="spellStart"/>
      <w:r>
        <w:rPr>
          <w:rStyle w:val="a6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>Вконтакте</w:t>
      </w:r>
      <w:proofErr w:type="spellEnd"/>
      <w:r>
        <w:rPr>
          <w:rStyle w:val="a6"/>
          <w:rFonts w:asciiTheme="majorHAnsi" w:eastAsia="Times New Roman" w:hAnsiTheme="majorHAnsi" w:cs="Arial"/>
          <w:bCs/>
          <w:color w:val="auto"/>
          <w:sz w:val="24"/>
          <w:szCs w:val="24"/>
          <w:u w:val="none"/>
          <w:lang w:eastAsia="ru-RU"/>
        </w:rPr>
        <w:t>)</w:t>
      </w:r>
    </w:p>
    <w:p w:rsidR="00654BAA" w:rsidRPr="00654BAA" w:rsidRDefault="00654BAA" w:rsidP="00654BAA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654BAA">
        <w:rPr>
          <w:rFonts w:asciiTheme="majorHAnsi" w:hAnsiTheme="majorHAnsi"/>
          <w:b/>
          <w:sz w:val="28"/>
          <w:szCs w:val="24"/>
        </w:rPr>
        <w:lastRenderedPageBreak/>
        <w:t>Всенощное бдение</w:t>
      </w:r>
    </w:p>
    <w:p w:rsidR="00654BAA" w:rsidRPr="000601D7" w:rsidRDefault="00654BAA" w:rsidP="00654BA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601D7">
        <w:rPr>
          <w:rFonts w:asciiTheme="majorHAnsi" w:hAnsiTheme="majorHAnsi"/>
          <w:b/>
          <w:sz w:val="24"/>
          <w:szCs w:val="24"/>
        </w:rPr>
        <w:t>Великая вечерня</w:t>
      </w:r>
    </w:p>
    <w:tbl>
      <w:tblPr>
        <w:tblStyle w:val="a3"/>
        <w:tblW w:w="77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260"/>
      </w:tblGrid>
      <w:tr w:rsidR="00654BAA" w:rsidTr="00654BAA"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4BAA" w:rsidRPr="00422B2E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422B2E">
              <w:rPr>
                <w:rFonts w:asciiTheme="majorHAnsi" w:hAnsiTheme="majorHAnsi"/>
              </w:rPr>
              <w:t>действие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654BAA" w:rsidRPr="00422B2E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422B2E">
              <w:rPr>
                <w:rFonts w:asciiTheme="majorHAnsi" w:hAnsiTheme="majorHAnsi"/>
              </w:rPr>
              <w:t>содержание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654BAA" w:rsidRPr="00422B2E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422B2E">
              <w:rPr>
                <w:rFonts w:asciiTheme="majorHAnsi" w:hAnsiTheme="majorHAnsi"/>
              </w:rPr>
              <w:t>символика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Возглас</w:t>
            </w:r>
          </w:p>
        </w:tc>
        <w:tc>
          <w:tcPr>
            <w:tcW w:w="3260" w:type="dxa"/>
          </w:tcPr>
          <w:p w:rsidR="00654BAA" w:rsidRDefault="00654BAA" w:rsidP="00E25C1F">
            <w:pPr>
              <w:jc w:val="center"/>
              <w:rPr>
                <w:rFonts w:asciiTheme="majorHAnsi" w:hAnsiTheme="majorHAnsi"/>
                <w:u w:val="single"/>
              </w:rPr>
            </w:pPr>
            <w:r w:rsidRPr="00DD5A7E">
              <w:rPr>
                <w:rFonts w:asciiTheme="majorHAnsi" w:hAnsiTheme="majorHAnsi"/>
                <w:u w:val="single"/>
              </w:rPr>
              <w:t>Открытие Царских врат.</w:t>
            </w:r>
            <w:r>
              <w:rPr>
                <w:rFonts w:asciiTheme="majorHAnsi" w:hAnsiTheme="majorHAnsi"/>
                <w:u w:val="single"/>
              </w:rPr>
              <w:t xml:space="preserve">  </w:t>
            </w:r>
          </w:p>
          <w:p w:rsidR="00654BAA" w:rsidRPr="00DD5A7E" w:rsidRDefault="00654BAA" w:rsidP="00E25C1F">
            <w:pPr>
              <w:jc w:val="center"/>
              <w:rPr>
                <w:rFonts w:asciiTheme="majorHAnsi" w:hAnsiTheme="majorHAnsi"/>
                <w:u w:val="single"/>
              </w:rPr>
            </w:pPr>
            <w:r w:rsidRPr="00DD5A7E">
              <w:rPr>
                <w:rFonts w:asciiTheme="majorHAnsi" w:hAnsiTheme="majorHAnsi"/>
                <w:u w:val="single"/>
              </w:rPr>
              <w:t>Каждение алтаря.</w:t>
            </w:r>
          </w:p>
          <w:p w:rsidR="00654BAA" w:rsidRPr="0010209D" w:rsidRDefault="00654BAA" w:rsidP="00E25C1F">
            <w:pPr>
              <w:rPr>
                <w:rFonts w:asciiTheme="majorHAnsi" w:hAnsiTheme="majorHAnsi"/>
                <w:i/>
              </w:rPr>
            </w:pPr>
            <w:r w:rsidRPr="00DD5A7E">
              <w:rPr>
                <w:rFonts w:asciiTheme="majorHAnsi" w:hAnsiTheme="majorHAnsi"/>
                <w:b/>
              </w:rPr>
              <w:t>Иерей:</w:t>
            </w:r>
            <w:r w:rsidRPr="00DD5A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«Слава Святей, и </w:t>
            </w:r>
            <w:proofErr w:type="spellStart"/>
            <w:r>
              <w:rPr>
                <w:rFonts w:asciiTheme="majorHAnsi" w:hAnsiTheme="majorHAnsi"/>
                <w:i/>
              </w:rPr>
              <w:t>Единосущней</w:t>
            </w:r>
            <w:proofErr w:type="spellEnd"/>
            <w:r>
              <w:rPr>
                <w:rFonts w:asciiTheme="majorHAnsi" w:hAnsiTheme="majorHAnsi"/>
                <w:i/>
              </w:rPr>
              <w:t xml:space="preserve">…» </w:t>
            </w:r>
            <w:r>
              <w:rPr>
                <w:rFonts w:asciiTheme="majorHAnsi" w:hAnsiTheme="majorHAnsi"/>
                <w:b/>
              </w:rPr>
              <w:t>Духовенство</w:t>
            </w:r>
            <w:r w:rsidRPr="00DD5A7E">
              <w:rPr>
                <w:rFonts w:asciiTheme="majorHAnsi" w:hAnsiTheme="majorHAnsi"/>
                <w:b/>
                <w:i/>
              </w:rPr>
              <w:t>:</w:t>
            </w:r>
            <w:r w:rsidRPr="00DD5A7E">
              <w:rPr>
                <w:rFonts w:asciiTheme="majorHAnsi" w:hAnsiTheme="majorHAnsi"/>
                <w:i/>
              </w:rPr>
              <w:t xml:space="preserve"> «</w:t>
            </w:r>
            <w:proofErr w:type="spellStart"/>
            <w:r w:rsidRPr="00DD5A7E">
              <w:rPr>
                <w:rFonts w:asciiTheme="majorHAnsi" w:hAnsiTheme="majorHAnsi"/>
                <w:i/>
              </w:rPr>
              <w:t>Приидите</w:t>
            </w:r>
            <w:proofErr w:type="spellEnd"/>
            <w:r>
              <w:rPr>
                <w:rFonts w:asciiTheme="majorHAnsi" w:hAnsiTheme="majorHAnsi"/>
                <w:i/>
              </w:rPr>
              <w:t>, поклонимся</w:t>
            </w:r>
            <w:r w:rsidRPr="00DD5A7E">
              <w:rPr>
                <w:rFonts w:asciiTheme="majorHAnsi" w:hAnsiTheme="majorHAnsi"/>
                <w:i/>
              </w:rPr>
              <w:t>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AF77EF">
              <w:rPr>
                <w:rFonts w:asciiTheme="majorHAnsi" w:hAnsiTheme="majorHAnsi"/>
              </w:rPr>
              <w:t>В службе вечерни мы благодарим Бога за все Его благодеяния, за истёкший день, каемся в грехах, просим у Бога мира и благополучия.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103 псалом </w:t>
            </w:r>
          </w:p>
        </w:tc>
        <w:tc>
          <w:tcPr>
            <w:tcW w:w="3260" w:type="dxa"/>
          </w:tcPr>
          <w:p w:rsidR="00654BAA" w:rsidRPr="00DD5A7E" w:rsidRDefault="00654BAA" w:rsidP="00E25C1F">
            <w:pPr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  <w:b/>
              </w:rPr>
              <w:t>Хор</w:t>
            </w:r>
            <w:r w:rsidRPr="00DD5A7E">
              <w:rPr>
                <w:rFonts w:asciiTheme="majorHAnsi" w:hAnsiTheme="majorHAnsi"/>
                <w:b/>
                <w:i/>
              </w:rPr>
              <w:t>:</w:t>
            </w:r>
            <w:r w:rsidRPr="00DD5A7E">
              <w:rPr>
                <w:rFonts w:asciiTheme="majorHAnsi" w:hAnsiTheme="majorHAnsi"/>
                <w:i/>
              </w:rPr>
              <w:t xml:space="preserve"> «Благослови, душе </w:t>
            </w:r>
            <w:proofErr w:type="gramStart"/>
            <w:r w:rsidRPr="00DD5A7E">
              <w:rPr>
                <w:rFonts w:asciiTheme="majorHAnsi" w:hAnsiTheme="majorHAnsi"/>
                <w:i/>
              </w:rPr>
              <w:t>моя</w:t>
            </w:r>
            <w:proofErr w:type="gramEnd"/>
            <w:r w:rsidRPr="00DD5A7E">
              <w:rPr>
                <w:rFonts w:asciiTheme="majorHAnsi" w:hAnsiTheme="majorHAnsi"/>
                <w:i/>
              </w:rPr>
              <w:t xml:space="preserve">, Господа. Благословен </w:t>
            </w:r>
            <w:proofErr w:type="spellStart"/>
            <w:r w:rsidRPr="00DD5A7E">
              <w:rPr>
                <w:rFonts w:asciiTheme="majorHAnsi" w:hAnsiTheme="majorHAnsi"/>
                <w:i/>
              </w:rPr>
              <w:t>еси</w:t>
            </w:r>
            <w:proofErr w:type="spellEnd"/>
            <w:r w:rsidRPr="00DD5A7E">
              <w:rPr>
                <w:rFonts w:asciiTheme="majorHAnsi" w:hAnsiTheme="majorHAnsi"/>
                <w:i/>
              </w:rPr>
              <w:t>, Господи…»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Прославляется сотворение</w:t>
            </w:r>
            <w:r w:rsidRPr="00AF77EF">
              <w:rPr>
                <w:rFonts w:asciiTheme="majorHAnsi" w:hAnsiTheme="majorHAnsi"/>
              </w:rPr>
              <w:t xml:space="preserve"> мира. Открытие врат – доступность Рая.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Великая </w:t>
            </w:r>
            <w:proofErr w:type="spellStart"/>
            <w:r w:rsidRPr="00E25BD0">
              <w:rPr>
                <w:rFonts w:asciiTheme="majorHAnsi" w:hAnsiTheme="majorHAnsi"/>
              </w:rPr>
              <w:t>ектения</w:t>
            </w:r>
            <w:proofErr w:type="spellEnd"/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654BAA" w:rsidRPr="00DD5A7E" w:rsidRDefault="00654BAA" w:rsidP="00E25C1F">
            <w:pPr>
              <w:jc w:val="center"/>
              <w:rPr>
                <w:rFonts w:asciiTheme="majorHAnsi" w:hAnsiTheme="majorHAnsi"/>
                <w:u w:val="single"/>
              </w:rPr>
            </w:pPr>
            <w:r w:rsidRPr="00DD5A7E">
              <w:rPr>
                <w:rFonts w:asciiTheme="majorHAnsi" w:hAnsiTheme="majorHAnsi"/>
                <w:u w:val="single"/>
              </w:rPr>
              <w:t>Царские врата закрываются.</w:t>
            </w:r>
          </w:p>
          <w:p w:rsidR="00654BAA" w:rsidRPr="00672318" w:rsidRDefault="00654BAA" w:rsidP="00E25C1F">
            <w:pPr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  <w:b/>
              </w:rPr>
              <w:t>Иерей:</w:t>
            </w:r>
            <w:r w:rsidRPr="00DD5A7E">
              <w:rPr>
                <w:rFonts w:asciiTheme="majorHAnsi" w:hAnsiTheme="majorHAnsi"/>
              </w:rPr>
              <w:t xml:space="preserve"> </w:t>
            </w:r>
            <w:r w:rsidRPr="00DD5A7E">
              <w:rPr>
                <w:rFonts w:asciiTheme="majorHAnsi" w:hAnsiTheme="majorHAnsi"/>
                <w:i/>
              </w:rPr>
              <w:t>«Миром Господу помолимся».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AF77EF">
              <w:rPr>
                <w:rFonts w:asciiTheme="majorHAnsi" w:hAnsiTheme="majorHAnsi"/>
              </w:rPr>
              <w:t>Закрытие врат –</w:t>
            </w:r>
            <w:r>
              <w:rPr>
                <w:rFonts w:asciiTheme="majorHAnsi" w:hAnsiTheme="majorHAnsi"/>
              </w:rPr>
              <w:t xml:space="preserve"> </w:t>
            </w:r>
            <w:r w:rsidRPr="00AF77EF">
              <w:rPr>
                <w:rFonts w:asciiTheme="majorHAnsi" w:hAnsiTheme="majorHAnsi"/>
              </w:rPr>
              <w:t xml:space="preserve">Рай закрылся для прародителей. 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>«Блажен муж»</w:t>
            </w:r>
          </w:p>
        </w:tc>
        <w:tc>
          <w:tcPr>
            <w:tcW w:w="3260" w:type="dxa"/>
          </w:tcPr>
          <w:p w:rsidR="00654BAA" w:rsidRPr="00DD5A7E" w:rsidRDefault="00654BAA" w:rsidP="00E25C1F">
            <w:pPr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  <w:b/>
              </w:rPr>
              <w:t>Хор:</w:t>
            </w:r>
            <w:r w:rsidRPr="00DD5A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«Блажен муж, иже не </w:t>
            </w:r>
            <w:proofErr w:type="spellStart"/>
            <w:r>
              <w:rPr>
                <w:rFonts w:asciiTheme="majorHAnsi" w:hAnsiTheme="majorHAnsi"/>
                <w:i/>
              </w:rPr>
              <w:t>иде</w:t>
            </w:r>
            <w:proofErr w:type="spellEnd"/>
            <w:r>
              <w:rPr>
                <w:rFonts w:asciiTheme="majorHAnsi" w:hAnsiTheme="majorHAnsi"/>
                <w:i/>
              </w:rPr>
              <w:t xml:space="preserve"> на совет нечестивых</w:t>
            </w:r>
            <w:r w:rsidRPr="00DD5A7E">
              <w:rPr>
                <w:rFonts w:asciiTheme="majorHAnsi" w:hAnsiTheme="majorHAnsi"/>
                <w:i/>
              </w:rPr>
              <w:t>…</w:t>
            </w:r>
            <w:r>
              <w:rPr>
                <w:rFonts w:asciiTheme="majorHAnsi" w:hAnsiTheme="majorHAnsi"/>
                <w:i/>
              </w:rPr>
              <w:t>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Блаженная жизнь прародителей в Раю.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Малая </w:t>
            </w:r>
            <w:proofErr w:type="spellStart"/>
            <w:r w:rsidRPr="00E25BD0">
              <w:rPr>
                <w:rFonts w:asciiTheme="majorHAnsi" w:hAnsiTheme="majorHAnsi"/>
              </w:rPr>
              <w:t>ектения</w:t>
            </w:r>
            <w:proofErr w:type="spellEnd"/>
          </w:p>
        </w:tc>
        <w:tc>
          <w:tcPr>
            <w:tcW w:w="3260" w:type="dxa"/>
          </w:tcPr>
          <w:p w:rsidR="00654BAA" w:rsidRPr="00DD5A7E" w:rsidRDefault="00654BAA" w:rsidP="00E25C1F">
            <w:pPr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  <w:b/>
              </w:rPr>
              <w:t>Иерей:</w:t>
            </w:r>
            <w:r w:rsidRPr="00DD5A7E">
              <w:rPr>
                <w:rFonts w:asciiTheme="majorHAnsi" w:hAnsiTheme="majorHAnsi"/>
              </w:rPr>
              <w:t xml:space="preserve"> </w:t>
            </w:r>
            <w:r w:rsidRPr="00DD5A7E">
              <w:rPr>
                <w:rFonts w:asciiTheme="majorHAnsi" w:hAnsiTheme="majorHAnsi"/>
                <w:i/>
              </w:rPr>
              <w:t>«Паки и паки миром Господу помолимся…»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Сокращенный вариант</w:t>
            </w:r>
            <w:r w:rsidRPr="00AF77EF">
              <w:rPr>
                <w:rFonts w:asciiTheme="majorHAnsi" w:hAnsiTheme="majorHAnsi"/>
              </w:rPr>
              <w:t xml:space="preserve"> </w:t>
            </w:r>
            <w:proofErr w:type="gramStart"/>
            <w:r w:rsidRPr="00AF77EF">
              <w:rPr>
                <w:rFonts w:asciiTheme="majorHAnsi" w:hAnsiTheme="majorHAnsi"/>
              </w:rPr>
              <w:t>великой</w:t>
            </w:r>
            <w:proofErr w:type="gramEnd"/>
            <w:r w:rsidRPr="00AF77EF">
              <w:rPr>
                <w:rFonts w:asciiTheme="majorHAnsi" w:hAnsiTheme="majorHAnsi"/>
              </w:rPr>
              <w:t xml:space="preserve"> </w:t>
            </w:r>
            <w:proofErr w:type="spellStart"/>
            <w:r w:rsidRPr="00AF77EF">
              <w:rPr>
                <w:rFonts w:asciiTheme="majorHAnsi" w:hAnsiTheme="majorHAnsi"/>
              </w:rPr>
              <w:t>ектении</w:t>
            </w:r>
            <w:proofErr w:type="spellEnd"/>
            <w:r w:rsidRPr="00AF77EF">
              <w:rPr>
                <w:rFonts w:asciiTheme="majorHAnsi" w:hAnsiTheme="majorHAnsi"/>
              </w:rPr>
              <w:t>.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654BAA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«Господи, </w:t>
            </w:r>
            <w:proofErr w:type="spellStart"/>
            <w:r w:rsidRPr="00E25BD0">
              <w:rPr>
                <w:rFonts w:asciiTheme="majorHAnsi" w:hAnsiTheme="majorHAnsi"/>
              </w:rPr>
              <w:t>воззвах</w:t>
            </w:r>
            <w:proofErr w:type="spellEnd"/>
            <w:r w:rsidRPr="00E25BD0">
              <w:rPr>
                <w:rFonts w:asciiTheme="majorHAnsi" w:hAnsiTheme="majorHAnsi"/>
              </w:rPr>
              <w:t>»</w:t>
            </w:r>
          </w:p>
        </w:tc>
        <w:tc>
          <w:tcPr>
            <w:tcW w:w="3260" w:type="dxa"/>
          </w:tcPr>
          <w:p w:rsidR="00654BAA" w:rsidRPr="00EB153C" w:rsidRDefault="00654BAA" w:rsidP="00E25C1F">
            <w:pPr>
              <w:rPr>
                <w:rFonts w:asciiTheme="majorHAnsi" w:hAnsiTheme="majorHAnsi"/>
                <w:i/>
              </w:rPr>
            </w:pPr>
            <w:r w:rsidRPr="00DD5A7E">
              <w:rPr>
                <w:rFonts w:asciiTheme="majorHAnsi" w:hAnsiTheme="majorHAnsi"/>
                <w:b/>
              </w:rPr>
              <w:t>Чтец:</w:t>
            </w:r>
            <w:r w:rsidRPr="00DD5A7E">
              <w:rPr>
                <w:rFonts w:asciiTheme="majorHAnsi" w:hAnsiTheme="majorHAnsi"/>
              </w:rPr>
              <w:t xml:space="preserve"> </w:t>
            </w:r>
            <w:r w:rsidRPr="00DD5A7E">
              <w:rPr>
                <w:rFonts w:asciiTheme="majorHAnsi" w:hAnsiTheme="majorHAnsi"/>
                <w:i/>
              </w:rPr>
              <w:t xml:space="preserve">«Господи, </w:t>
            </w:r>
            <w:proofErr w:type="spellStart"/>
            <w:r w:rsidRPr="00DD5A7E">
              <w:rPr>
                <w:rFonts w:asciiTheme="majorHAnsi" w:hAnsiTheme="majorHAnsi"/>
                <w:i/>
              </w:rPr>
              <w:t>воззвах</w:t>
            </w:r>
            <w:proofErr w:type="spellEnd"/>
            <w:r w:rsidRPr="00DD5A7E">
              <w:rPr>
                <w:rFonts w:asciiTheme="majorHAnsi" w:hAnsiTheme="majorHAnsi"/>
                <w:i/>
              </w:rPr>
              <w:t xml:space="preserve"> к Тебе, </w:t>
            </w:r>
            <w:proofErr w:type="spellStart"/>
            <w:r w:rsidRPr="00DD5A7E">
              <w:rPr>
                <w:rFonts w:asciiTheme="majorHAnsi" w:hAnsiTheme="majorHAnsi"/>
                <w:i/>
              </w:rPr>
              <w:t>услыши</w:t>
            </w:r>
            <w:proofErr w:type="spellEnd"/>
            <w:r w:rsidRPr="00DD5A7E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D5A7E">
              <w:rPr>
                <w:rFonts w:asciiTheme="majorHAnsi" w:hAnsiTheme="majorHAnsi"/>
                <w:i/>
              </w:rPr>
              <w:t>мя</w:t>
            </w:r>
            <w:proofErr w:type="spellEnd"/>
            <w:r w:rsidRPr="00DD5A7E">
              <w:rPr>
                <w:rFonts w:asciiTheme="majorHAnsi" w:hAnsiTheme="majorHAnsi"/>
                <w:i/>
              </w:rPr>
              <w:t>».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DD5A7E">
              <w:rPr>
                <w:rFonts w:asciiTheme="majorHAnsi" w:hAnsiTheme="majorHAnsi"/>
                <w:b/>
              </w:rPr>
              <w:t>Хор:</w:t>
            </w:r>
            <w:r w:rsidRPr="00DD5A7E">
              <w:rPr>
                <w:rFonts w:asciiTheme="majorHAnsi" w:hAnsiTheme="majorHAnsi"/>
              </w:rPr>
              <w:t xml:space="preserve"> </w:t>
            </w:r>
            <w:r w:rsidRPr="00DD5A7E">
              <w:rPr>
                <w:rFonts w:asciiTheme="majorHAnsi" w:hAnsiTheme="majorHAnsi"/>
                <w:i/>
              </w:rPr>
              <w:t>«Г</w:t>
            </w:r>
            <w:r>
              <w:rPr>
                <w:rFonts w:asciiTheme="majorHAnsi" w:hAnsiTheme="majorHAnsi"/>
                <w:i/>
              </w:rPr>
              <w:t xml:space="preserve">осподи, </w:t>
            </w:r>
            <w:proofErr w:type="spellStart"/>
            <w:r>
              <w:rPr>
                <w:rFonts w:asciiTheme="majorHAnsi" w:hAnsiTheme="majorHAnsi"/>
                <w:i/>
              </w:rPr>
              <w:t>воззвах</w:t>
            </w:r>
            <w:proofErr w:type="spellEnd"/>
            <w:r>
              <w:rPr>
                <w:rFonts w:asciiTheme="majorHAnsi" w:hAnsiTheme="majorHAnsi"/>
                <w:i/>
              </w:rPr>
              <w:t xml:space="preserve"> к Тебе</w:t>
            </w:r>
            <w:r w:rsidRPr="00DD5A7E">
              <w:rPr>
                <w:rFonts w:asciiTheme="majorHAnsi" w:hAnsiTheme="majorHAnsi"/>
                <w:i/>
              </w:rPr>
              <w:t>…»</w:t>
            </w:r>
          </w:p>
        </w:tc>
        <w:tc>
          <w:tcPr>
            <w:tcW w:w="3260" w:type="dxa"/>
            <w:shd w:val="clear" w:color="auto" w:fill="auto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Моление о прощении.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>Вход с кадилом</w:t>
            </w:r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  <w:u w:val="single"/>
              </w:rPr>
            </w:pPr>
            <w:r w:rsidRPr="00DD5A7E">
              <w:rPr>
                <w:rFonts w:asciiTheme="majorHAnsi" w:hAnsiTheme="majorHAnsi"/>
                <w:u w:val="single"/>
              </w:rPr>
              <w:t>Открытие Царских врат.</w:t>
            </w:r>
          </w:p>
          <w:p w:rsidR="00654BAA" w:rsidRPr="00DD5A7E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</w:rPr>
              <w:t xml:space="preserve">Иерей выходит </w:t>
            </w:r>
            <w:r>
              <w:rPr>
                <w:rFonts w:asciiTheme="majorHAnsi" w:hAnsiTheme="majorHAnsi"/>
              </w:rPr>
              <w:t>с кадилом</w:t>
            </w:r>
            <w:r w:rsidRPr="00DD5A7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DD5A7E">
              <w:rPr>
                <w:rFonts w:asciiTheme="majorHAnsi" w:hAnsiTheme="majorHAnsi"/>
                <w:b/>
              </w:rPr>
              <w:t>Хор:</w:t>
            </w:r>
            <w:r w:rsidRPr="00DD5A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«Свете </w:t>
            </w:r>
            <w:proofErr w:type="gramStart"/>
            <w:r>
              <w:rPr>
                <w:rFonts w:asciiTheme="majorHAnsi" w:hAnsiTheme="majorHAnsi"/>
                <w:i/>
              </w:rPr>
              <w:t>Тихий</w:t>
            </w:r>
            <w:proofErr w:type="gramEnd"/>
            <w:r w:rsidRPr="00DD5A7E">
              <w:rPr>
                <w:rFonts w:asciiTheme="majorHAnsi" w:hAnsiTheme="majorHAnsi"/>
                <w:i/>
              </w:rPr>
              <w:t>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Pr="00AF77EF">
              <w:rPr>
                <w:rFonts w:asciiTheme="majorHAnsi" w:hAnsiTheme="majorHAnsi"/>
              </w:rPr>
              <w:t>р</w:t>
            </w:r>
            <w:r>
              <w:rPr>
                <w:rFonts w:asciiTheme="majorHAnsi" w:hAnsiTheme="majorHAnsi"/>
              </w:rPr>
              <w:t xml:space="preserve">ишествие Христа как вечного сияния Бога Отца, и открытия </w:t>
            </w:r>
            <w:r w:rsidRPr="00AF77EF">
              <w:rPr>
                <w:rFonts w:asciiTheme="majorHAnsi" w:hAnsiTheme="majorHAnsi"/>
              </w:rPr>
              <w:t xml:space="preserve"> Царства </w:t>
            </w:r>
            <w:r>
              <w:rPr>
                <w:rFonts w:asciiTheme="majorHAnsi" w:hAnsiTheme="majorHAnsi"/>
              </w:rPr>
              <w:t xml:space="preserve"> Божия</w:t>
            </w:r>
            <w:r w:rsidRPr="00AF77EF">
              <w:rPr>
                <w:rFonts w:asciiTheme="majorHAnsi" w:hAnsiTheme="majorHAnsi"/>
              </w:rPr>
              <w:t xml:space="preserve">. 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25BD0">
              <w:rPr>
                <w:rFonts w:asciiTheme="majorHAnsi" w:hAnsiTheme="majorHAnsi"/>
              </w:rPr>
              <w:t>Прокимен</w:t>
            </w:r>
            <w:proofErr w:type="spellEnd"/>
          </w:p>
        </w:tc>
        <w:tc>
          <w:tcPr>
            <w:tcW w:w="3260" w:type="dxa"/>
          </w:tcPr>
          <w:p w:rsidR="00654BAA" w:rsidRPr="005A1CC0" w:rsidRDefault="00654BAA" w:rsidP="00E25C1F">
            <w:pPr>
              <w:rPr>
                <w:rFonts w:asciiTheme="majorHAnsi" w:hAnsiTheme="majorHAnsi"/>
                <w:i/>
              </w:rPr>
            </w:pPr>
            <w:r w:rsidRPr="00DD5A7E">
              <w:rPr>
                <w:rFonts w:asciiTheme="majorHAnsi" w:hAnsiTheme="majorHAnsi"/>
              </w:rPr>
              <w:t xml:space="preserve">В субботу всегда поётся  </w:t>
            </w:r>
            <w:proofErr w:type="gramStart"/>
            <w:r w:rsidRPr="00DD5A7E">
              <w:rPr>
                <w:rFonts w:asciiTheme="majorHAnsi" w:hAnsiTheme="majorHAnsi"/>
              </w:rPr>
              <w:t>великий</w:t>
            </w:r>
            <w:proofErr w:type="gramEnd"/>
            <w:r w:rsidRPr="00DD5A7E">
              <w:rPr>
                <w:rFonts w:asciiTheme="majorHAnsi" w:hAnsiTheme="majorHAnsi"/>
              </w:rPr>
              <w:t xml:space="preserve"> </w:t>
            </w:r>
            <w:proofErr w:type="spellStart"/>
            <w:r w:rsidRPr="00DD5A7E">
              <w:rPr>
                <w:rFonts w:asciiTheme="majorHAnsi" w:hAnsiTheme="majorHAnsi"/>
              </w:rPr>
              <w:t>прокимен</w:t>
            </w:r>
            <w:proofErr w:type="spellEnd"/>
            <w:r>
              <w:rPr>
                <w:rFonts w:asciiTheme="majorHAnsi" w:hAnsiTheme="majorHAnsi"/>
              </w:rPr>
              <w:t>:</w:t>
            </w:r>
            <w:r w:rsidRPr="00DD5A7E">
              <w:rPr>
                <w:rFonts w:asciiTheme="majorHAnsi" w:hAnsiTheme="majorHAnsi"/>
              </w:rPr>
              <w:t xml:space="preserve"> </w:t>
            </w:r>
            <w:r w:rsidRPr="00DD5A7E">
              <w:rPr>
                <w:rFonts w:asciiTheme="majorHAnsi" w:hAnsiTheme="majorHAnsi"/>
                <w:i/>
              </w:rPr>
              <w:t xml:space="preserve">«Господь </w:t>
            </w:r>
            <w:proofErr w:type="spellStart"/>
            <w:r w:rsidRPr="00DD5A7E">
              <w:rPr>
                <w:rFonts w:asciiTheme="majorHAnsi" w:hAnsiTheme="majorHAnsi"/>
                <w:i/>
              </w:rPr>
              <w:t>воцарися</w:t>
            </w:r>
            <w:proofErr w:type="spellEnd"/>
            <w:r w:rsidRPr="00DD5A7E">
              <w:rPr>
                <w:rFonts w:asciiTheme="majorHAnsi" w:hAnsiTheme="majorHAnsi"/>
                <w:i/>
              </w:rPr>
              <w:t xml:space="preserve">, в лепоту </w:t>
            </w:r>
            <w:proofErr w:type="spellStart"/>
            <w:r w:rsidRPr="00DD5A7E">
              <w:rPr>
                <w:rFonts w:asciiTheme="majorHAnsi" w:hAnsiTheme="majorHAnsi"/>
                <w:i/>
              </w:rPr>
              <w:t>облечеся</w:t>
            </w:r>
            <w:proofErr w:type="spellEnd"/>
            <w:r w:rsidRPr="00DD5A7E">
              <w:rPr>
                <w:rFonts w:asciiTheme="majorHAnsi" w:hAnsiTheme="majorHAnsi"/>
                <w:i/>
              </w:rPr>
              <w:t>».</w:t>
            </w:r>
            <w:r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Pr="00DD5A7E">
              <w:rPr>
                <w:rFonts w:asciiTheme="majorHAnsi" w:hAnsiTheme="majorHAnsi"/>
              </w:rPr>
              <w:t xml:space="preserve">оспевается Господь, воцарившийся и облекшийся </w:t>
            </w:r>
            <w:proofErr w:type="gramStart"/>
            <w:r w:rsidRPr="00DD5A7E">
              <w:rPr>
                <w:rFonts w:asciiTheme="majorHAnsi" w:hAnsiTheme="majorHAnsi"/>
              </w:rPr>
              <w:t>в</w:t>
            </w:r>
            <w:proofErr w:type="gramEnd"/>
            <w:r w:rsidRPr="00DD5A7E">
              <w:rPr>
                <w:rFonts w:asciiTheme="majorHAnsi" w:hAnsiTheme="majorHAnsi"/>
              </w:rPr>
              <w:t xml:space="preserve"> славу через Воскресение.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>Паремии</w:t>
            </w:r>
          </w:p>
        </w:tc>
        <w:tc>
          <w:tcPr>
            <w:tcW w:w="3260" w:type="dxa"/>
          </w:tcPr>
          <w:p w:rsidR="00654BAA" w:rsidRPr="00D13611" w:rsidRDefault="00654BAA" w:rsidP="00E25C1F">
            <w:pPr>
              <w:jc w:val="center"/>
              <w:rPr>
                <w:rFonts w:asciiTheme="majorHAnsi" w:hAnsiTheme="majorHAnsi"/>
                <w:u w:val="single"/>
              </w:rPr>
            </w:pPr>
            <w:r w:rsidRPr="00DD5A7E">
              <w:rPr>
                <w:rFonts w:asciiTheme="majorHAnsi" w:hAnsiTheme="majorHAnsi"/>
                <w:u w:val="single"/>
              </w:rPr>
              <w:t>Закрытие Царских врат.</w:t>
            </w:r>
          </w:p>
          <w:p w:rsidR="00654BAA" w:rsidRPr="00DD5A7E" w:rsidRDefault="00654BAA" w:rsidP="00E25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Чтение паремий.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5A1CC0">
              <w:rPr>
                <w:rFonts w:asciiTheme="majorHAnsi" w:hAnsiTheme="majorHAnsi"/>
                <w:i/>
              </w:rPr>
              <w:t>Паремия</w:t>
            </w:r>
            <w:r w:rsidRPr="00AF77EF">
              <w:rPr>
                <w:rFonts w:asciiTheme="majorHAnsi" w:hAnsiTheme="majorHAnsi"/>
              </w:rPr>
              <w:t xml:space="preserve"> </w:t>
            </w:r>
            <w:r w:rsidRPr="00E25BD0">
              <w:rPr>
                <w:rFonts w:asciiTheme="majorHAnsi" w:hAnsiTheme="majorHAnsi"/>
                <w:b/>
              </w:rPr>
              <w:t>–</w:t>
            </w:r>
            <w:r w:rsidRPr="00AF77EF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 xml:space="preserve">притча» - избранные чтения </w:t>
            </w:r>
            <w:r w:rsidRPr="00AF77EF">
              <w:rPr>
                <w:rFonts w:asciiTheme="majorHAnsi" w:hAnsiTheme="majorHAnsi"/>
              </w:rPr>
              <w:t>Писания</w:t>
            </w:r>
            <w:r>
              <w:rPr>
                <w:rFonts w:asciiTheme="majorHAnsi" w:hAnsiTheme="majorHAnsi"/>
              </w:rPr>
              <w:t>.</w:t>
            </w:r>
            <w:r w:rsidRPr="00AF77EF">
              <w:rPr>
                <w:rFonts w:asciiTheme="majorHAnsi" w:hAnsiTheme="majorHAnsi"/>
              </w:rPr>
              <w:t xml:space="preserve"> 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Сугубая </w:t>
            </w:r>
            <w:proofErr w:type="spellStart"/>
            <w:r w:rsidRPr="00E25BD0">
              <w:rPr>
                <w:rFonts w:asciiTheme="majorHAnsi" w:hAnsiTheme="majorHAnsi"/>
              </w:rPr>
              <w:t>ектения</w:t>
            </w:r>
            <w:proofErr w:type="spellEnd"/>
          </w:p>
        </w:tc>
        <w:tc>
          <w:tcPr>
            <w:tcW w:w="3260" w:type="dxa"/>
          </w:tcPr>
          <w:p w:rsidR="00654BAA" w:rsidRPr="00DD5A7E" w:rsidRDefault="00654BAA" w:rsidP="00E25C1F">
            <w:pPr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  <w:b/>
              </w:rPr>
              <w:t>Иерей:</w:t>
            </w:r>
            <w:r w:rsidRPr="00DD5A7E">
              <w:rPr>
                <w:rFonts w:asciiTheme="majorHAnsi" w:hAnsiTheme="majorHAnsi"/>
              </w:rPr>
              <w:t xml:space="preserve"> </w:t>
            </w:r>
            <w:r w:rsidRPr="00DD5A7E">
              <w:rPr>
                <w:rFonts w:asciiTheme="majorHAnsi" w:hAnsiTheme="majorHAnsi"/>
                <w:i/>
              </w:rPr>
              <w:t>«</w:t>
            </w:r>
            <w:proofErr w:type="spellStart"/>
            <w:r w:rsidRPr="00DD5A7E">
              <w:rPr>
                <w:rFonts w:asciiTheme="majorHAnsi" w:hAnsiTheme="majorHAnsi"/>
                <w:i/>
              </w:rPr>
              <w:t>Рцем</w:t>
            </w:r>
            <w:proofErr w:type="spellEnd"/>
            <w:r w:rsidRPr="00DD5A7E">
              <w:rPr>
                <w:rFonts w:asciiTheme="majorHAnsi" w:hAnsiTheme="majorHAnsi"/>
              </w:rPr>
              <w:t xml:space="preserve"> (начнем молиться)</w:t>
            </w:r>
            <w:r w:rsidRPr="00DD5A7E">
              <w:rPr>
                <w:rStyle w:val="apple-converted-space"/>
                <w:rFonts w:asciiTheme="majorHAnsi" w:hAnsiTheme="majorHAnsi" w:cs="Times"/>
                <w:i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DD5A7E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DD5A7E">
              <w:rPr>
                <w:rFonts w:asciiTheme="majorHAnsi" w:hAnsiTheme="majorHAnsi"/>
                <w:i/>
              </w:rPr>
              <w:t>вси</w:t>
            </w:r>
            <w:proofErr w:type="spellEnd"/>
            <w:r w:rsidRPr="00DD5A7E">
              <w:rPr>
                <w:rFonts w:asciiTheme="majorHAnsi" w:hAnsiTheme="majorHAnsi"/>
                <w:i/>
              </w:rPr>
              <w:t>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AF77EF">
              <w:rPr>
                <w:rFonts w:asciiTheme="majorHAnsi" w:hAnsiTheme="majorHAnsi"/>
              </w:rPr>
              <w:t>Призыв всеми силами души обратиться к Богу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proofErr w:type="spellStart"/>
            <w:r>
              <w:rPr>
                <w:rFonts w:asciiTheme="majorHAnsi" w:hAnsiTheme="majorHAnsi"/>
              </w:rPr>
              <w:t>Сподоби</w:t>
            </w:r>
            <w:proofErr w:type="spellEnd"/>
            <w:r>
              <w:rPr>
                <w:rFonts w:asciiTheme="majorHAnsi" w:hAnsiTheme="majorHAnsi"/>
              </w:rPr>
              <w:t>, Господи</w:t>
            </w:r>
            <w:r w:rsidRPr="00E25BD0">
              <w:rPr>
                <w:rFonts w:asciiTheme="majorHAnsi" w:hAnsiTheme="majorHAnsi"/>
              </w:rPr>
              <w:t>»</w:t>
            </w:r>
          </w:p>
        </w:tc>
        <w:tc>
          <w:tcPr>
            <w:tcW w:w="3260" w:type="dxa"/>
          </w:tcPr>
          <w:p w:rsidR="00654BAA" w:rsidRPr="00DD5A7E" w:rsidRDefault="00654BAA" w:rsidP="00E25C1F">
            <w:pPr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  <w:b/>
              </w:rPr>
              <w:t>Хор:</w:t>
            </w:r>
            <w:r w:rsidRPr="00DD5A7E">
              <w:rPr>
                <w:rFonts w:asciiTheme="majorHAnsi" w:hAnsiTheme="majorHAnsi"/>
              </w:rPr>
              <w:t xml:space="preserve"> </w:t>
            </w:r>
            <w:r w:rsidRPr="00DD5A7E">
              <w:rPr>
                <w:rFonts w:asciiTheme="majorHAnsi" w:hAnsiTheme="majorHAnsi"/>
                <w:i/>
              </w:rPr>
              <w:t>«</w:t>
            </w:r>
            <w:proofErr w:type="spellStart"/>
            <w:r w:rsidRPr="00DD5A7E">
              <w:rPr>
                <w:rFonts w:asciiTheme="majorHAnsi" w:hAnsiTheme="majorHAnsi"/>
                <w:i/>
              </w:rPr>
              <w:t>Сподоби</w:t>
            </w:r>
            <w:proofErr w:type="spellEnd"/>
            <w:r w:rsidRPr="00DD5A7E">
              <w:rPr>
                <w:rFonts w:asciiTheme="majorHAnsi" w:hAnsiTheme="majorHAnsi"/>
                <w:i/>
              </w:rPr>
              <w:t>,</w:t>
            </w:r>
            <w:r>
              <w:rPr>
                <w:rFonts w:asciiTheme="majorHAnsi" w:hAnsiTheme="majorHAnsi"/>
                <w:i/>
              </w:rPr>
              <w:t xml:space="preserve"> Господи, в вечер сей без греха</w:t>
            </w:r>
            <w:r w:rsidRPr="00DD5A7E">
              <w:rPr>
                <w:rFonts w:asciiTheme="majorHAnsi" w:hAnsiTheme="majorHAnsi"/>
                <w:i/>
              </w:rPr>
              <w:t>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Молитва о безгрешном вечере.</w:t>
            </w:r>
          </w:p>
        </w:tc>
      </w:tr>
      <w:tr w:rsidR="00654BAA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E25BD0">
              <w:rPr>
                <w:rFonts w:asciiTheme="majorHAnsi" w:hAnsiTheme="majorHAnsi"/>
              </w:rPr>
              <w:t>Проси</w:t>
            </w:r>
            <w:r>
              <w:rPr>
                <w:rFonts w:asciiTheme="majorHAnsi" w:hAnsiTheme="majorHAnsi"/>
              </w:rPr>
              <w:t>-</w:t>
            </w:r>
            <w:r w:rsidRPr="00E25BD0">
              <w:rPr>
                <w:rFonts w:asciiTheme="majorHAnsi" w:hAnsiTheme="majorHAnsi"/>
              </w:rPr>
              <w:t>тельная</w:t>
            </w:r>
            <w:proofErr w:type="gramEnd"/>
            <w:r w:rsidRPr="00E25BD0">
              <w:rPr>
                <w:rFonts w:asciiTheme="majorHAnsi" w:hAnsiTheme="majorHAnsi"/>
              </w:rPr>
              <w:t xml:space="preserve"> </w:t>
            </w:r>
            <w:proofErr w:type="spellStart"/>
            <w:r w:rsidRPr="00E25BD0">
              <w:rPr>
                <w:rFonts w:asciiTheme="majorHAnsi" w:hAnsiTheme="majorHAnsi"/>
              </w:rPr>
              <w:t>ектения</w:t>
            </w:r>
            <w:proofErr w:type="spellEnd"/>
          </w:p>
        </w:tc>
        <w:tc>
          <w:tcPr>
            <w:tcW w:w="3260" w:type="dxa"/>
          </w:tcPr>
          <w:p w:rsidR="00654BAA" w:rsidRPr="00DD5A7E" w:rsidRDefault="00654BAA" w:rsidP="00E25C1F">
            <w:pPr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  <w:b/>
              </w:rPr>
              <w:t>Иерей:</w:t>
            </w:r>
            <w:r w:rsidRPr="00DD5A7E">
              <w:rPr>
                <w:rFonts w:asciiTheme="majorHAnsi" w:hAnsiTheme="majorHAnsi"/>
              </w:rPr>
              <w:t xml:space="preserve"> </w:t>
            </w:r>
            <w:r w:rsidRPr="00DD5A7E">
              <w:rPr>
                <w:rFonts w:asciiTheme="majorHAnsi" w:hAnsiTheme="majorHAnsi"/>
                <w:i/>
              </w:rPr>
              <w:t>«Исполним</w:t>
            </w:r>
            <w:r>
              <w:rPr>
                <w:rFonts w:asciiTheme="majorHAnsi" w:hAnsiTheme="majorHAnsi"/>
              </w:rPr>
              <w:t xml:space="preserve"> (доведем до полноты</w:t>
            </w:r>
            <w:r w:rsidRPr="00DD5A7E">
              <w:rPr>
                <w:rFonts w:asciiTheme="majorHAnsi" w:hAnsiTheme="majorHAnsi"/>
              </w:rPr>
              <w:t>)</w:t>
            </w:r>
            <w:r w:rsidRPr="00DD5A7E">
              <w:rPr>
                <w:rFonts w:asciiTheme="majorHAnsi" w:hAnsiTheme="majorHAnsi"/>
                <w:i/>
              </w:rPr>
              <w:t xml:space="preserve"> вечернюю молитву нашу </w:t>
            </w:r>
            <w:proofErr w:type="spellStart"/>
            <w:r w:rsidRPr="00DD5A7E">
              <w:rPr>
                <w:rFonts w:asciiTheme="majorHAnsi" w:hAnsiTheme="majorHAnsi"/>
                <w:i/>
              </w:rPr>
              <w:t>Господеви</w:t>
            </w:r>
            <w:proofErr w:type="spellEnd"/>
            <w:r w:rsidRPr="00DD5A7E">
              <w:rPr>
                <w:rFonts w:asciiTheme="majorHAnsi" w:hAnsiTheme="majorHAnsi"/>
                <w:i/>
              </w:rPr>
              <w:t>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Дополнение к </w:t>
            </w:r>
            <w:proofErr w:type="gramStart"/>
            <w:r>
              <w:rPr>
                <w:rFonts w:asciiTheme="majorHAnsi" w:hAnsiTheme="majorHAnsi"/>
              </w:rPr>
              <w:t>сугубой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ектение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654BAA" w:rsidRPr="00AF77EF" w:rsidTr="00654BAA"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54BAA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>Лития</w:t>
            </w:r>
            <w:r>
              <w:rPr>
                <w:rFonts w:asciiTheme="majorHAnsi" w:hAnsiTheme="majorHAnsi"/>
              </w:rPr>
              <w:t xml:space="preserve"> </w:t>
            </w:r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(«общее моление»)</w:t>
            </w:r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654BAA" w:rsidRPr="00DD5A7E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Б</w:t>
            </w:r>
            <w:r w:rsidRPr="005A1CC0">
              <w:rPr>
                <w:rFonts w:asciiTheme="majorHAnsi" w:hAnsiTheme="majorHAnsi"/>
                <w:bCs/>
              </w:rPr>
              <w:t>лагословение хлебов</w:t>
            </w:r>
            <w:r>
              <w:rPr>
                <w:rFonts w:asciiTheme="majorHAnsi" w:hAnsiTheme="majorHAnsi"/>
              </w:rPr>
              <w:t xml:space="preserve">, </w:t>
            </w:r>
            <w:r w:rsidRPr="005A1CC0">
              <w:rPr>
                <w:rFonts w:asciiTheme="majorHAnsi" w:hAnsiTheme="majorHAnsi"/>
                <w:bCs/>
              </w:rPr>
              <w:t>пшеницы, вина и елея</w:t>
            </w:r>
            <w:r>
              <w:rPr>
                <w:rFonts w:asciiTheme="majorHAnsi" w:hAnsiTheme="majorHAnsi"/>
              </w:rPr>
              <w:t xml:space="preserve"> </w:t>
            </w:r>
            <w:r w:rsidRPr="00E25BD0">
              <w:rPr>
                <w:rFonts w:asciiTheme="majorHAnsi" w:hAnsiTheme="majorHAnsi"/>
                <w:b/>
              </w:rPr>
              <w:t>–</w:t>
            </w:r>
            <w:r w:rsidRPr="005A1CC0">
              <w:rPr>
                <w:rFonts w:asciiTheme="majorHAnsi" w:hAnsiTheme="majorHAnsi"/>
              </w:rPr>
              <w:t xml:space="preserve"> в память</w:t>
            </w:r>
            <w:r w:rsidRPr="00DD5A7E">
              <w:rPr>
                <w:rFonts w:asciiTheme="majorHAnsi" w:hAnsiTheme="majorHAnsi"/>
              </w:rPr>
              <w:t xml:space="preserve">  обычая раздавать пищу </w:t>
            </w:r>
            <w:proofErr w:type="gramStart"/>
            <w:r w:rsidRPr="00DD5A7E">
              <w:rPr>
                <w:rFonts w:asciiTheme="majorHAnsi" w:hAnsiTheme="majorHAnsi"/>
              </w:rPr>
              <w:t>молящимся</w:t>
            </w:r>
            <w:proofErr w:type="gramEnd"/>
            <w:r w:rsidRPr="00DD5A7E">
              <w:rPr>
                <w:rFonts w:asciiTheme="majorHAnsi" w:hAnsiTheme="majorHAnsi"/>
              </w:rPr>
              <w:t xml:space="preserve">, чтобы </w:t>
            </w:r>
            <w:r w:rsidRPr="00DD5A7E">
              <w:rPr>
                <w:rFonts w:asciiTheme="majorHAnsi" w:hAnsiTheme="majorHAnsi"/>
              </w:rPr>
              <w:lastRenderedPageBreak/>
              <w:t>подкрепиться</w:t>
            </w:r>
            <w:r>
              <w:rPr>
                <w:rFonts w:asciiTheme="majorHAnsi" w:hAnsiTheme="majorHAnsi"/>
              </w:rPr>
              <w:t xml:space="preserve"> на службе.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Раньше  совершалась в притворе</w:t>
            </w:r>
            <w:r w:rsidRPr="00AF77EF">
              <w:rPr>
                <w:rFonts w:asciiTheme="majorHAnsi" w:hAnsiTheme="majorHAnsi"/>
              </w:rPr>
              <w:t xml:space="preserve">, чтобы дать возможность стоявшим здесь </w:t>
            </w:r>
            <w:r>
              <w:rPr>
                <w:rFonts w:asciiTheme="majorHAnsi" w:hAnsiTheme="majorHAnsi"/>
              </w:rPr>
              <w:t xml:space="preserve">готовящимся к крещению </w:t>
            </w:r>
            <w:r w:rsidRPr="00AF77EF">
              <w:rPr>
                <w:rFonts w:asciiTheme="majorHAnsi" w:hAnsiTheme="majorHAnsi"/>
              </w:rPr>
              <w:lastRenderedPageBreak/>
              <w:t xml:space="preserve">принять участие в </w:t>
            </w:r>
            <w:r>
              <w:rPr>
                <w:rFonts w:asciiTheme="majorHAnsi" w:hAnsiTheme="majorHAnsi"/>
              </w:rPr>
              <w:t>молитве.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lastRenderedPageBreak/>
              <w:t>Стихиры на стиховне</w:t>
            </w:r>
          </w:p>
        </w:tc>
        <w:tc>
          <w:tcPr>
            <w:tcW w:w="3260" w:type="dxa"/>
          </w:tcPr>
          <w:p w:rsidR="00654BAA" w:rsidRPr="005A1CC0" w:rsidRDefault="00654BAA" w:rsidP="00E25C1F">
            <w:pPr>
              <w:rPr>
                <w:rFonts w:asciiTheme="majorHAnsi" w:hAnsiTheme="majorHAnsi"/>
              </w:rPr>
            </w:pPr>
            <w:r w:rsidRPr="005A1CC0">
              <w:rPr>
                <w:rFonts w:asciiTheme="majorHAnsi" w:hAnsiTheme="majorHAnsi"/>
              </w:rPr>
              <w:t xml:space="preserve">Чтец читает </w:t>
            </w:r>
            <w:r>
              <w:rPr>
                <w:rFonts w:asciiTheme="majorHAnsi" w:hAnsiTheme="majorHAnsi"/>
              </w:rPr>
              <w:t xml:space="preserve">краткий </w:t>
            </w:r>
            <w:r w:rsidRPr="005A1CC0">
              <w:rPr>
                <w:rFonts w:asciiTheme="majorHAnsi" w:hAnsiTheme="majorHAnsi"/>
              </w:rPr>
              <w:t xml:space="preserve">стих, а хор поёт соответствующую стихиру. 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AF77EF">
              <w:rPr>
                <w:rFonts w:asciiTheme="majorHAnsi" w:hAnsiTheme="majorHAnsi"/>
              </w:rPr>
              <w:t xml:space="preserve">Стихиры указывают </w:t>
            </w:r>
            <w:r>
              <w:rPr>
                <w:rFonts w:asciiTheme="majorHAnsi" w:hAnsiTheme="majorHAnsi"/>
              </w:rPr>
              <w:t>на величие воскресшего  Господа.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Молитва </w:t>
            </w:r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25BD0">
              <w:rPr>
                <w:rFonts w:asciiTheme="majorHAnsi" w:hAnsiTheme="majorHAnsi"/>
              </w:rPr>
              <w:t>Симеона</w:t>
            </w:r>
            <w:proofErr w:type="spellEnd"/>
            <w:r w:rsidRPr="00E25BD0">
              <w:rPr>
                <w:rFonts w:asciiTheme="majorHAnsi" w:hAnsiTheme="majorHAnsi"/>
              </w:rPr>
              <w:t xml:space="preserve"> </w:t>
            </w:r>
            <w:proofErr w:type="spellStart"/>
            <w:r w:rsidRPr="00E25BD0">
              <w:rPr>
                <w:rFonts w:asciiTheme="majorHAnsi" w:hAnsiTheme="majorHAnsi"/>
              </w:rPr>
              <w:t>Богопри</w:t>
            </w:r>
            <w:r>
              <w:rPr>
                <w:rFonts w:asciiTheme="majorHAnsi" w:hAnsiTheme="majorHAnsi"/>
              </w:rPr>
              <w:t>-</w:t>
            </w:r>
            <w:r w:rsidRPr="00E25BD0">
              <w:rPr>
                <w:rFonts w:asciiTheme="majorHAnsi" w:hAnsiTheme="majorHAnsi"/>
              </w:rPr>
              <w:t>имца</w:t>
            </w:r>
            <w:proofErr w:type="spellEnd"/>
          </w:p>
        </w:tc>
        <w:tc>
          <w:tcPr>
            <w:tcW w:w="3260" w:type="dxa"/>
          </w:tcPr>
          <w:p w:rsidR="00654BAA" w:rsidRPr="00DD5A7E" w:rsidRDefault="00654BAA" w:rsidP="00E25C1F">
            <w:pPr>
              <w:rPr>
                <w:rFonts w:asciiTheme="majorHAnsi" w:hAnsiTheme="majorHAnsi"/>
                <w:i/>
              </w:rPr>
            </w:pPr>
            <w:r w:rsidRPr="00DD5A7E">
              <w:rPr>
                <w:rFonts w:asciiTheme="majorHAnsi" w:hAnsiTheme="majorHAnsi"/>
                <w:b/>
              </w:rPr>
              <w:t>Хор:</w:t>
            </w:r>
            <w:r w:rsidRPr="00DD5A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«Ныне </w:t>
            </w:r>
            <w:proofErr w:type="spellStart"/>
            <w:r>
              <w:rPr>
                <w:rFonts w:asciiTheme="majorHAnsi" w:hAnsiTheme="majorHAnsi"/>
                <w:i/>
              </w:rPr>
              <w:t>отпущаеши</w:t>
            </w:r>
            <w:proofErr w:type="spellEnd"/>
            <w:r>
              <w:rPr>
                <w:rFonts w:asciiTheme="majorHAnsi" w:hAnsiTheme="majorHAnsi"/>
                <w:i/>
              </w:rPr>
              <w:t>…</w:t>
            </w:r>
            <w:r w:rsidRPr="00DD5A7E">
              <w:rPr>
                <w:rFonts w:asciiTheme="majorHAnsi" w:hAnsiTheme="majorHAnsi"/>
                <w:i/>
              </w:rPr>
              <w:t>».</w:t>
            </w:r>
          </w:p>
          <w:p w:rsidR="00654BAA" w:rsidRPr="00DD5A7E" w:rsidRDefault="00654BAA" w:rsidP="00E25C1F">
            <w:pPr>
              <w:rPr>
                <w:rFonts w:asciiTheme="majorHAnsi" w:hAnsiTheme="majorHAnsi"/>
                <w:i/>
              </w:rPr>
            </w:pPr>
            <w:r w:rsidRPr="00DD5A7E">
              <w:rPr>
                <w:rFonts w:asciiTheme="majorHAnsi" w:hAnsiTheme="majorHAnsi"/>
                <w:b/>
              </w:rPr>
              <w:t>Чтец:</w:t>
            </w:r>
            <w:r w:rsidRPr="00DD5A7E">
              <w:rPr>
                <w:rFonts w:asciiTheme="majorHAnsi" w:hAnsiTheme="majorHAnsi"/>
              </w:rPr>
              <w:t xml:space="preserve"> </w:t>
            </w:r>
            <w:proofErr w:type="spellStart"/>
            <w:r w:rsidRPr="00672318">
              <w:rPr>
                <w:rFonts w:asciiTheme="majorHAnsi" w:hAnsiTheme="majorHAnsi"/>
              </w:rPr>
              <w:t>Трисвятое</w:t>
            </w:r>
            <w:proofErr w:type="spellEnd"/>
            <w:r w:rsidRPr="00672318">
              <w:rPr>
                <w:rFonts w:asciiTheme="majorHAnsi" w:hAnsiTheme="majorHAnsi"/>
              </w:rPr>
              <w:t xml:space="preserve"> </w:t>
            </w:r>
            <w:proofErr w:type="gramStart"/>
            <w:r w:rsidRPr="00672318">
              <w:rPr>
                <w:rFonts w:asciiTheme="majorHAnsi" w:hAnsiTheme="majorHAnsi"/>
              </w:rPr>
              <w:t>по</w:t>
            </w:r>
            <w:proofErr w:type="gramEnd"/>
            <w:r w:rsidRPr="00672318">
              <w:rPr>
                <w:rFonts w:asciiTheme="majorHAnsi" w:hAnsiTheme="majorHAnsi"/>
              </w:rPr>
              <w:t xml:space="preserve"> Отче наш.</w:t>
            </w:r>
          </w:p>
          <w:p w:rsidR="00654BAA" w:rsidRPr="005A1CC0" w:rsidRDefault="00654BAA" w:rsidP="00E25C1F">
            <w:pPr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  <w:b/>
              </w:rPr>
              <w:t>Хор:</w:t>
            </w:r>
            <w:r w:rsidRPr="00DD5A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Тропарь праздника  и</w:t>
            </w:r>
          </w:p>
          <w:p w:rsidR="00654BAA" w:rsidRPr="00DD5A7E" w:rsidRDefault="00654BAA" w:rsidP="00E25C1F">
            <w:pPr>
              <w:rPr>
                <w:rFonts w:asciiTheme="majorHAnsi" w:hAnsiTheme="majorHAnsi"/>
              </w:rPr>
            </w:pPr>
            <w:r w:rsidRPr="00DD5A7E">
              <w:rPr>
                <w:rFonts w:asciiTheme="majorHAnsi" w:hAnsiTheme="majorHAnsi"/>
                <w:i/>
              </w:rPr>
              <w:t xml:space="preserve"> «Буди Имя Господне </w:t>
            </w:r>
            <w:r>
              <w:rPr>
                <w:rFonts w:asciiTheme="majorHAnsi" w:hAnsiTheme="majorHAnsi"/>
                <w:i/>
              </w:rPr>
              <w:t>благословенно …»</w:t>
            </w:r>
            <w:r w:rsidRPr="00DD5A7E">
              <w:rPr>
                <w:rFonts w:asciiTheme="majorHAnsi" w:hAnsiTheme="majorHAnsi"/>
              </w:rPr>
              <w:t>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672318">
              <w:rPr>
                <w:rFonts w:asciiTheme="majorHAnsi" w:hAnsiTheme="majorHAnsi"/>
                <w:i/>
              </w:rPr>
              <w:t xml:space="preserve">«Ныне </w:t>
            </w:r>
            <w:proofErr w:type="spellStart"/>
            <w:r w:rsidRPr="00672318">
              <w:rPr>
                <w:rFonts w:asciiTheme="majorHAnsi" w:hAnsiTheme="majorHAnsi"/>
                <w:i/>
              </w:rPr>
              <w:t>отпущаеши</w:t>
            </w:r>
            <w:proofErr w:type="spellEnd"/>
            <w:r w:rsidRPr="00672318">
              <w:rPr>
                <w:rFonts w:asciiTheme="majorHAnsi" w:hAnsiTheme="majorHAnsi"/>
                <w:i/>
              </w:rPr>
              <w:t>»</w:t>
            </w:r>
            <w:r w:rsidRPr="007058E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указывае</w:t>
            </w:r>
            <w:r w:rsidRPr="005A1CC0">
              <w:rPr>
                <w:rFonts w:asciiTheme="majorHAnsi" w:hAnsiTheme="majorHAnsi"/>
              </w:rPr>
              <w:t>т на исполнение обетования Божия о Спасителе</w:t>
            </w:r>
            <w:r w:rsidRPr="005A1CC0">
              <w:rPr>
                <w:rFonts w:asciiTheme="majorHAnsi" w:hAnsiTheme="majorHAnsi"/>
                <w:shd w:val="clear" w:color="auto" w:fill="FFFFFF" w:themeFill="background1"/>
              </w:rPr>
              <w:t>.</w:t>
            </w:r>
            <w:r w:rsidRPr="005A1CC0">
              <w:rPr>
                <w:rStyle w:val="apple-converted-space"/>
                <w:rFonts w:ascii="Verdana" w:hAnsi="Verdana"/>
                <w:color w:val="805536"/>
                <w:sz w:val="21"/>
                <w:szCs w:val="21"/>
                <w:shd w:val="clear" w:color="auto" w:fill="FFFFFF" w:themeFill="background1"/>
              </w:rPr>
              <w:t> </w:t>
            </w:r>
          </w:p>
        </w:tc>
      </w:tr>
      <w:tr w:rsidR="00654BAA" w:rsidRPr="00AF77EF" w:rsidTr="00654BAA">
        <w:trPr>
          <w:trHeight w:val="69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 псалом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4BAA" w:rsidRPr="003C2931" w:rsidRDefault="00654BAA" w:rsidP="00E25C1F">
            <w:pPr>
              <w:rPr>
                <w:rFonts w:asciiTheme="majorHAnsi" w:hAnsiTheme="majorHAnsi"/>
                <w:i/>
              </w:rPr>
            </w:pPr>
            <w:r w:rsidRPr="00DD5A7E">
              <w:rPr>
                <w:rFonts w:asciiTheme="majorHAnsi" w:hAnsiTheme="majorHAnsi"/>
                <w:b/>
              </w:rPr>
              <w:t>Хор:</w:t>
            </w:r>
            <w:r w:rsidRPr="00DD5A7E">
              <w:rPr>
                <w:rFonts w:asciiTheme="majorHAnsi" w:hAnsiTheme="majorHAnsi"/>
                <w:i/>
              </w:rPr>
              <w:t xml:space="preserve"> «Благ</w:t>
            </w:r>
            <w:r>
              <w:rPr>
                <w:rFonts w:asciiTheme="majorHAnsi" w:hAnsiTheme="majorHAnsi"/>
                <w:i/>
              </w:rPr>
              <w:t>ословлю Господа на всякое время…</w:t>
            </w:r>
            <w:r w:rsidRPr="00DD5A7E">
              <w:rPr>
                <w:rFonts w:asciiTheme="majorHAnsi" w:hAnsiTheme="majorHAnsi"/>
                <w:i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И</w:t>
            </w:r>
            <w:r w:rsidRPr="007058EC">
              <w:rPr>
                <w:rFonts w:asciiTheme="majorHAnsi" w:hAnsiTheme="majorHAnsi"/>
              </w:rPr>
              <w:t>зображает блага надежды на Бога, пригла</w:t>
            </w:r>
            <w:r>
              <w:rPr>
                <w:rFonts w:asciiTheme="majorHAnsi" w:hAnsiTheme="majorHAnsi"/>
              </w:rPr>
              <w:t>шая вкусить этой благости.</w:t>
            </w:r>
          </w:p>
        </w:tc>
      </w:tr>
      <w:tr w:rsidR="00654BAA" w:rsidRPr="00422B2E" w:rsidTr="00654BAA">
        <w:tc>
          <w:tcPr>
            <w:tcW w:w="7797" w:type="dxa"/>
            <w:gridSpan w:val="3"/>
            <w:tcBorders>
              <w:left w:val="nil"/>
              <w:right w:val="nil"/>
            </w:tcBorders>
            <w:vAlign w:val="center"/>
          </w:tcPr>
          <w:p w:rsidR="00654BAA" w:rsidRPr="00422B2E" w:rsidRDefault="00654BAA" w:rsidP="00E25C1F">
            <w:pPr>
              <w:jc w:val="center"/>
              <w:rPr>
                <w:rFonts w:asciiTheme="majorHAnsi" w:hAnsiTheme="majorHAnsi"/>
                <w:b/>
              </w:rPr>
            </w:pPr>
            <w:r w:rsidRPr="00422B2E">
              <w:rPr>
                <w:rFonts w:asciiTheme="majorHAnsi" w:hAnsiTheme="majorHAnsi"/>
                <w:b/>
              </w:rPr>
              <w:t>Утреня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 w:rsidRPr="00E25BD0">
              <w:rPr>
                <w:rFonts w:asciiTheme="majorHAnsi" w:hAnsiTheme="majorHAnsi"/>
              </w:rPr>
              <w:t>Шесто</w:t>
            </w:r>
            <w:r>
              <w:rPr>
                <w:rFonts w:asciiTheme="majorHAnsi" w:hAnsiTheme="majorHAnsi"/>
              </w:rPr>
              <w:t>-</w:t>
            </w:r>
            <w:r w:rsidRPr="00E25BD0">
              <w:rPr>
                <w:rFonts w:asciiTheme="majorHAnsi" w:hAnsiTheme="majorHAnsi"/>
              </w:rPr>
              <w:t>псалмие</w:t>
            </w:r>
            <w:proofErr w:type="spellEnd"/>
            <w:proofErr w:type="gramEnd"/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654BAA" w:rsidRDefault="00654BAA" w:rsidP="00E25C1F">
            <w:pPr>
              <w:jc w:val="both"/>
            </w:pPr>
            <w:r w:rsidRPr="0012690D">
              <w:rPr>
                <w:rFonts w:asciiTheme="majorHAnsi" w:hAnsiTheme="majorHAnsi"/>
                <w:b/>
              </w:rPr>
              <w:t>Чтец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</w:rPr>
              <w:t>читает шесть псалмов</w:t>
            </w:r>
            <w:r w:rsidRPr="0012690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12690D">
              <w:rPr>
                <w:rFonts w:asciiTheme="majorHAnsi" w:hAnsiTheme="majorHAnsi"/>
              </w:rPr>
              <w:t>После третьего псалма на солею выходит иерей читать тайно 12</w:t>
            </w:r>
            <w:r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</w:rPr>
              <w:t xml:space="preserve"> утренних молитв (благодарение Богу и прошения разных благ).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AF77EF">
              <w:rPr>
                <w:rFonts w:asciiTheme="majorHAnsi" w:hAnsiTheme="majorHAnsi"/>
              </w:rPr>
              <w:t xml:space="preserve">Темнота в храме напоминает Вифлеемскую ночь, когда родился Христос. В псалмах выражается наше греховное состояние, надежда на спасение. Сидеть и ходить по храму запрещено. </w:t>
            </w:r>
          </w:p>
        </w:tc>
      </w:tr>
      <w:tr w:rsidR="00654BAA" w:rsidRPr="00D13611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Великая </w:t>
            </w:r>
            <w:proofErr w:type="spellStart"/>
            <w:r w:rsidRPr="00E25BD0">
              <w:rPr>
                <w:rFonts w:asciiTheme="majorHAnsi" w:hAnsiTheme="majorHAnsi"/>
              </w:rPr>
              <w:t>ектения</w:t>
            </w:r>
            <w:proofErr w:type="spellEnd"/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Иерей</w:t>
            </w:r>
            <w:r w:rsidRPr="0012690D">
              <w:rPr>
                <w:rFonts w:asciiTheme="majorHAnsi" w:hAnsiTheme="majorHAnsi"/>
              </w:rPr>
              <w:t>:</w:t>
            </w:r>
            <w:r w:rsidRPr="0012690D">
              <w:rPr>
                <w:rFonts w:asciiTheme="majorHAnsi" w:hAnsiTheme="majorHAnsi"/>
                <w:i/>
              </w:rPr>
              <w:t xml:space="preserve"> «Миром Господу помолимся…»</w:t>
            </w:r>
          </w:p>
        </w:tc>
        <w:tc>
          <w:tcPr>
            <w:tcW w:w="3260" w:type="dxa"/>
          </w:tcPr>
          <w:p w:rsidR="00654BAA" w:rsidRPr="00D13611" w:rsidRDefault="00654BAA" w:rsidP="00E25C1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asciiTheme="majorHAnsi" w:hAnsiTheme="majorHAnsi"/>
              </w:rPr>
              <w:t>Молитва</w:t>
            </w:r>
            <w:r w:rsidRPr="007058EC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охватывающая важнейшие нужды</w:t>
            </w:r>
            <w:r w:rsidRPr="007058EC">
              <w:rPr>
                <w:rFonts w:asciiTheme="majorHAnsi" w:hAnsiTheme="majorHAnsi"/>
              </w:rPr>
              <w:t>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>«Бог Господь»</w:t>
            </w:r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Иерей</w:t>
            </w:r>
            <w:r w:rsidRPr="0012690D">
              <w:rPr>
                <w:rFonts w:asciiTheme="majorHAnsi" w:hAnsiTheme="majorHAnsi"/>
                <w:b/>
              </w:rPr>
              <w:t>:</w:t>
            </w:r>
            <w:r w:rsidRPr="0012690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«Бог Господь и </w:t>
            </w:r>
            <w:proofErr w:type="spellStart"/>
            <w:r>
              <w:rPr>
                <w:rFonts w:asciiTheme="majorHAnsi" w:hAnsiTheme="majorHAnsi"/>
                <w:i/>
              </w:rPr>
              <w:t>явися</w:t>
            </w:r>
            <w:proofErr w:type="spellEnd"/>
            <w:r>
              <w:rPr>
                <w:rFonts w:asciiTheme="majorHAnsi" w:hAnsiTheme="majorHAnsi"/>
                <w:i/>
              </w:rPr>
              <w:t xml:space="preserve"> нам…</w:t>
            </w:r>
            <w:r w:rsidRPr="0012690D">
              <w:rPr>
                <w:rFonts w:asciiTheme="majorHAnsi" w:hAnsiTheme="majorHAnsi"/>
                <w:i/>
              </w:rPr>
              <w:t>»</w:t>
            </w:r>
            <w:r w:rsidRPr="0012690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b/>
              </w:rPr>
              <w:t>Хор</w:t>
            </w:r>
            <w:r>
              <w:rPr>
                <w:rFonts w:asciiTheme="majorHAnsi" w:hAnsiTheme="majorHAnsi"/>
              </w:rPr>
              <w:t xml:space="preserve"> повторяет 4 раза.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Явление в </w:t>
            </w:r>
            <w:r w:rsidRPr="00AF77E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мир  </w:t>
            </w:r>
            <w:r w:rsidRPr="00AF77EF">
              <w:rPr>
                <w:rFonts w:asciiTheme="majorHAnsi" w:hAnsiTheme="majorHAnsi"/>
              </w:rPr>
              <w:t>Спасителя.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Кафизма</w:t>
            </w:r>
          </w:p>
        </w:tc>
        <w:tc>
          <w:tcPr>
            <w:tcW w:w="3260" w:type="dxa"/>
          </w:tcPr>
          <w:p w:rsidR="00654BAA" w:rsidRPr="0012690D" w:rsidRDefault="00654BAA" w:rsidP="00E25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После кафиз</w:t>
            </w:r>
            <w:r w:rsidRPr="0012690D">
              <w:rPr>
                <w:rFonts w:asciiTheme="majorHAnsi" w:hAnsiTheme="majorHAnsi"/>
              </w:rPr>
              <w:t xml:space="preserve">мы – малая </w:t>
            </w:r>
            <w:proofErr w:type="spellStart"/>
            <w:r w:rsidRPr="0012690D">
              <w:rPr>
                <w:rFonts w:asciiTheme="majorHAnsi" w:hAnsiTheme="majorHAnsi"/>
              </w:rPr>
              <w:t>ектения</w:t>
            </w:r>
            <w:proofErr w:type="spellEnd"/>
            <w:r w:rsidRPr="0012690D">
              <w:rPr>
                <w:rFonts w:asciiTheme="majorHAnsi" w:hAnsiTheme="majorHAnsi"/>
              </w:rPr>
              <w:t>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Кафиз</w:t>
            </w:r>
            <w:r w:rsidRPr="0012690D">
              <w:rPr>
                <w:rFonts w:asciiTheme="majorHAnsi" w:hAnsiTheme="majorHAnsi"/>
                <w:i/>
              </w:rPr>
              <w:t>ма</w:t>
            </w:r>
            <w:r w:rsidRPr="00AF77EF">
              <w:rPr>
                <w:rFonts w:asciiTheme="majorHAnsi" w:hAnsiTheme="majorHAnsi"/>
                <w:b/>
              </w:rPr>
              <w:t xml:space="preserve"> </w:t>
            </w:r>
            <w:r w:rsidRPr="00AF77EF">
              <w:rPr>
                <w:rFonts w:asciiTheme="majorHAnsi" w:hAnsiTheme="majorHAnsi"/>
              </w:rPr>
              <w:t>– «сидение», пр</w:t>
            </w:r>
            <w:r>
              <w:rPr>
                <w:rFonts w:asciiTheme="majorHAnsi" w:hAnsiTheme="majorHAnsi"/>
              </w:rPr>
              <w:t>и их чтении можно сидеть</w:t>
            </w:r>
            <w:r w:rsidRPr="00AF77EF">
              <w:rPr>
                <w:rFonts w:asciiTheme="majorHAnsi" w:hAnsiTheme="majorHAnsi"/>
              </w:rPr>
              <w:t xml:space="preserve">. 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25BD0">
              <w:rPr>
                <w:rFonts w:asciiTheme="majorHAnsi" w:hAnsiTheme="majorHAnsi"/>
              </w:rPr>
              <w:t>Полиелей</w:t>
            </w:r>
            <w:proofErr w:type="spellEnd"/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654BAA" w:rsidRPr="0012690D" w:rsidRDefault="00654BAA" w:rsidP="00E25C1F">
            <w:pPr>
              <w:jc w:val="center"/>
              <w:rPr>
                <w:rFonts w:asciiTheme="majorHAnsi" w:hAnsiTheme="majorHAnsi"/>
                <w:u w:val="single"/>
              </w:rPr>
            </w:pPr>
            <w:r w:rsidRPr="0012690D">
              <w:rPr>
                <w:rFonts w:asciiTheme="majorHAnsi" w:hAnsiTheme="majorHAnsi"/>
                <w:u w:val="single"/>
              </w:rPr>
              <w:t>Открытие Царских врат.</w:t>
            </w:r>
          </w:p>
          <w:p w:rsidR="00654BAA" w:rsidRPr="0012690D" w:rsidRDefault="00654BAA" w:rsidP="00E25C1F">
            <w:pPr>
              <w:jc w:val="both"/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</w:rPr>
              <w:t xml:space="preserve">Иереи выходят </w:t>
            </w:r>
            <w:r>
              <w:rPr>
                <w:rFonts w:asciiTheme="majorHAnsi" w:hAnsiTheme="majorHAnsi"/>
              </w:rPr>
              <w:t>на середину храма</w:t>
            </w:r>
            <w:r w:rsidRPr="0012690D">
              <w:rPr>
                <w:rFonts w:asciiTheme="majorHAnsi" w:hAnsiTheme="majorHAnsi"/>
              </w:rPr>
              <w:t>.</w:t>
            </w:r>
            <w:r w:rsidRPr="00422B2E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u w:val="single"/>
              </w:rPr>
              <w:t xml:space="preserve">Каждение 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12690D">
              <w:rPr>
                <w:rFonts w:asciiTheme="majorHAnsi" w:hAnsiTheme="majorHAnsi"/>
                <w:u w:val="single"/>
              </w:rPr>
              <w:t>храма.</w:t>
            </w:r>
          </w:p>
          <w:p w:rsidR="00654BAA" w:rsidRPr="00422B2E" w:rsidRDefault="00654BAA" w:rsidP="00E25C1F">
            <w:pPr>
              <w:rPr>
                <w:rFonts w:asciiTheme="majorHAnsi" w:hAnsiTheme="majorHAnsi"/>
                <w:i/>
              </w:rPr>
            </w:pPr>
            <w:r w:rsidRPr="0012690D">
              <w:rPr>
                <w:rFonts w:asciiTheme="majorHAnsi" w:hAnsiTheme="majorHAnsi"/>
                <w:b/>
              </w:rPr>
              <w:t>Хор</w:t>
            </w:r>
            <w:r w:rsidRPr="0012690D">
              <w:rPr>
                <w:rFonts w:asciiTheme="majorHAnsi" w:hAnsiTheme="majorHAnsi"/>
                <w:b/>
                <w:i/>
              </w:rPr>
              <w:t>:</w:t>
            </w:r>
            <w:r w:rsidRPr="0012690D">
              <w:rPr>
                <w:rFonts w:asciiTheme="majorHAnsi" w:hAnsiTheme="majorHAnsi"/>
                <w:i/>
              </w:rPr>
              <w:t xml:space="preserve"> «Хвалите Имя Господне…»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12690D">
              <w:rPr>
                <w:rFonts w:asciiTheme="majorHAnsi" w:hAnsiTheme="majorHAnsi"/>
                <w:i/>
              </w:rPr>
              <w:t>Полиелей</w:t>
            </w:r>
            <w:proofErr w:type="spellEnd"/>
            <w:r w:rsidRPr="00AF77EF">
              <w:rPr>
                <w:rFonts w:asciiTheme="majorHAnsi" w:hAnsiTheme="majorHAnsi"/>
                <w:b/>
              </w:rPr>
              <w:t xml:space="preserve"> –</w:t>
            </w:r>
            <w:r w:rsidRPr="00AF77EF">
              <w:rPr>
                <w:rFonts w:asciiTheme="majorHAnsi" w:hAnsiTheme="majorHAnsi"/>
              </w:rPr>
              <w:t xml:space="preserve"> «</w:t>
            </w:r>
            <w:proofErr w:type="spellStart"/>
            <w:r w:rsidRPr="00AF77EF">
              <w:rPr>
                <w:rFonts w:asciiTheme="majorHAnsi" w:hAnsiTheme="majorHAnsi"/>
              </w:rPr>
              <w:t>многомилостиви</w:t>
            </w:r>
            <w:r>
              <w:rPr>
                <w:rFonts w:asciiTheme="majorHAnsi" w:hAnsiTheme="majorHAnsi"/>
              </w:rPr>
              <w:t>е</w:t>
            </w:r>
            <w:proofErr w:type="spellEnd"/>
            <w:r>
              <w:rPr>
                <w:rFonts w:asciiTheme="majorHAnsi" w:hAnsiTheme="majorHAnsi"/>
              </w:rPr>
              <w:t>» - пение псалмов 134 и 135</w:t>
            </w:r>
            <w:r w:rsidRPr="00AF77EF">
              <w:rPr>
                <w:rFonts w:asciiTheme="majorHAnsi" w:hAnsiTheme="majorHAnsi"/>
              </w:rPr>
              <w:t>. Открытые врата –</w:t>
            </w:r>
            <w:r>
              <w:rPr>
                <w:rFonts w:asciiTheme="majorHAnsi" w:hAnsiTheme="majorHAnsi"/>
              </w:rPr>
              <w:t xml:space="preserve"> открытый</w:t>
            </w:r>
            <w:r w:rsidRPr="00AF77EF">
              <w:rPr>
                <w:rFonts w:asciiTheme="majorHAnsi" w:hAnsiTheme="majorHAnsi"/>
              </w:rPr>
              <w:t xml:space="preserve"> Г</w:t>
            </w:r>
            <w:r>
              <w:rPr>
                <w:rFonts w:asciiTheme="majorHAnsi" w:hAnsiTheme="majorHAnsi"/>
              </w:rPr>
              <w:t>роб Господень</w:t>
            </w:r>
            <w:r w:rsidRPr="00AF77EF">
              <w:rPr>
                <w:rFonts w:asciiTheme="majorHAnsi" w:hAnsiTheme="majorHAnsi"/>
              </w:rPr>
              <w:t xml:space="preserve">. </w:t>
            </w:r>
          </w:p>
        </w:tc>
      </w:tr>
      <w:tr w:rsidR="00654BAA" w:rsidRPr="00AF77EF" w:rsidTr="00654BAA">
        <w:tc>
          <w:tcPr>
            <w:tcW w:w="1277" w:type="dxa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Тропари </w:t>
            </w:r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Хор: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 xml:space="preserve">«Благословен </w:t>
            </w:r>
            <w:proofErr w:type="spellStart"/>
            <w:r w:rsidRPr="0012690D">
              <w:rPr>
                <w:rFonts w:asciiTheme="majorHAnsi" w:hAnsiTheme="majorHAnsi"/>
                <w:i/>
              </w:rPr>
              <w:t>еси</w:t>
            </w:r>
            <w:proofErr w:type="spellEnd"/>
            <w:r w:rsidRPr="0012690D">
              <w:rPr>
                <w:rFonts w:asciiTheme="majorHAnsi" w:hAnsiTheme="majorHAnsi"/>
                <w:i/>
              </w:rPr>
              <w:t>, Господи,</w:t>
            </w:r>
            <w:r>
              <w:rPr>
                <w:rFonts w:asciiTheme="majorHAnsi" w:hAnsiTheme="majorHAnsi"/>
                <w:i/>
              </w:rPr>
              <w:t xml:space="preserve"> научи </w:t>
            </w:r>
            <w:proofErr w:type="spellStart"/>
            <w:r>
              <w:rPr>
                <w:rFonts w:asciiTheme="majorHAnsi" w:hAnsiTheme="majorHAnsi"/>
                <w:i/>
              </w:rPr>
              <w:t>мя</w:t>
            </w:r>
            <w:proofErr w:type="spellEnd"/>
            <w:r>
              <w:rPr>
                <w:rFonts w:asciiTheme="majorHAnsi" w:hAnsiTheme="majorHAnsi"/>
                <w:i/>
              </w:rPr>
              <w:t xml:space="preserve"> оправданием</w:t>
            </w:r>
            <w:proofErr w:type="gramStart"/>
            <w:r>
              <w:rPr>
                <w:rFonts w:asciiTheme="majorHAnsi" w:hAnsiTheme="majorHAnsi"/>
                <w:i/>
              </w:rPr>
              <w:t xml:space="preserve"> Т</w:t>
            </w:r>
            <w:proofErr w:type="gramEnd"/>
            <w:r>
              <w:rPr>
                <w:rFonts w:asciiTheme="majorHAnsi" w:hAnsiTheme="majorHAnsi"/>
                <w:i/>
              </w:rPr>
              <w:t>воим...».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Cs/>
                <w:i/>
              </w:rPr>
              <w:t>Тропарь</w:t>
            </w:r>
            <w:r w:rsidRPr="0012690D">
              <w:rPr>
                <w:rFonts w:asciiTheme="majorHAnsi" w:hAnsiTheme="majorHAnsi"/>
                <w:i/>
              </w:rPr>
              <w:t xml:space="preserve"> </w:t>
            </w:r>
            <w:r w:rsidRPr="00AF77EF">
              <w:rPr>
                <w:rFonts w:asciiTheme="majorHAnsi" w:hAnsiTheme="majorHAnsi"/>
              </w:rPr>
              <w:t xml:space="preserve">– песнь в честь праздника или святого. </w:t>
            </w:r>
          </w:p>
        </w:tc>
      </w:tr>
      <w:tr w:rsidR="00654BAA" w:rsidRPr="00AF77EF" w:rsidTr="00654BAA">
        <w:tc>
          <w:tcPr>
            <w:tcW w:w="1277" w:type="dxa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Малая </w:t>
            </w:r>
            <w:proofErr w:type="spellStart"/>
            <w:r w:rsidRPr="00E25BD0">
              <w:rPr>
                <w:rFonts w:asciiTheme="majorHAnsi" w:hAnsiTheme="majorHAnsi"/>
              </w:rPr>
              <w:t>ектения</w:t>
            </w:r>
            <w:proofErr w:type="spellEnd"/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Иерей: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>«Паки и паки миром Господу помолимся…»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Сокращенный вариант</w:t>
            </w:r>
            <w:r w:rsidRPr="00AF77EF">
              <w:rPr>
                <w:rFonts w:asciiTheme="majorHAnsi" w:hAnsiTheme="majorHAnsi"/>
              </w:rPr>
              <w:t xml:space="preserve"> </w:t>
            </w:r>
            <w:proofErr w:type="gramStart"/>
            <w:r w:rsidRPr="00AF77EF">
              <w:rPr>
                <w:rFonts w:asciiTheme="majorHAnsi" w:hAnsiTheme="majorHAnsi"/>
              </w:rPr>
              <w:t>великой</w:t>
            </w:r>
            <w:proofErr w:type="gramEnd"/>
            <w:r w:rsidRPr="00AF77EF">
              <w:rPr>
                <w:rFonts w:asciiTheme="majorHAnsi" w:hAnsiTheme="majorHAnsi"/>
              </w:rPr>
              <w:t xml:space="preserve"> </w:t>
            </w:r>
            <w:proofErr w:type="spellStart"/>
            <w:r w:rsidRPr="00AF77EF">
              <w:rPr>
                <w:rFonts w:asciiTheme="majorHAnsi" w:hAnsiTheme="majorHAnsi"/>
              </w:rPr>
              <w:t>ектении</w:t>
            </w:r>
            <w:proofErr w:type="spellEnd"/>
            <w:r w:rsidRPr="00AF77EF">
              <w:rPr>
                <w:rFonts w:asciiTheme="majorHAnsi" w:hAnsiTheme="majorHAnsi"/>
              </w:rPr>
              <w:t>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654BA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25BD0">
              <w:rPr>
                <w:rFonts w:asciiTheme="majorHAnsi" w:hAnsiTheme="majorHAnsi"/>
              </w:rPr>
              <w:t>Ипакои</w:t>
            </w:r>
            <w:proofErr w:type="spellEnd"/>
            <w:r w:rsidRPr="00E25BD0">
              <w:rPr>
                <w:rFonts w:asciiTheme="majorHAnsi" w:hAnsiTheme="majorHAnsi"/>
              </w:rPr>
              <w:t xml:space="preserve"> и </w:t>
            </w:r>
            <w:proofErr w:type="spellStart"/>
            <w:r w:rsidRPr="00E25BD0">
              <w:rPr>
                <w:rFonts w:asciiTheme="majorHAnsi" w:hAnsiTheme="majorHAnsi"/>
              </w:rPr>
              <w:t>седальны</w:t>
            </w:r>
            <w:proofErr w:type="spellEnd"/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proofErr w:type="spellStart"/>
            <w:r w:rsidRPr="0012690D">
              <w:rPr>
                <w:rFonts w:asciiTheme="majorHAnsi" w:hAnsiTheme="majorHAnsi"/>
                <w:i/>
              </w:rPr>
              <w:t>Ипакои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</w:t>
            </w:r>
            <w:r w:rsidRPr="0012690D">
              <w:rPr>
                <w:rFonts w:asciiTheme="majorHAnsi" w:hAnsiTheme="majorHAnsi"/>
                <w:b/>
              </w:rPr>
              <w:t>–</w:t>
            </w:r>
            <w:r w:rsidRPr="0012690D">
              <w:rPr>
                <w:rFonts w:asciiTheme="majorHAnsi" w:hAnsiTheme="majorHAnsi"/>
              </w:rPr>
              <w:t xml:space="preserve"> песнопения, посвящённые Воскресению или празднику. 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AF77EF">
              <w:rPr>
                <w:rFonts w:asciiTheme="majorHAnsi" w:hAnsiTheme="majorHAnsi"/>
              </w:rPr>
              <w:t xml:space="preserve">Во время пения </w:t>
            </w:r>
            <w:proofErr w:type="spellStart"/>
            <w:r w:rsidRPr="0012690D">
              <w:rPr>
                <w:rFonts w:asciiTheme="majorHAnsi" w:hAnsiTheme="majorHAnsi"/>
                <w:i/>
              </w:rPr>
              <w:t>седальна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</w:t>
            </w:r>
            <w:r w:rsidRPr="00AF77EF">
              <w:rPr>
                <w:rFonts w:asciiTheme="majorHAnsi" w:hAnsiTheme="majorHAnsi"/>
              </w:rPr>
              <w:t xml:space="preserve">можно сидеть в храме. </w:t>
            </w:r>
          </w:p>
        </w:tc>
      </w:tr>
    </w:tbl>
    <w:p w:rsidR="00654BAA" w:rsidRDefault="00654BAA"/>
    <w:tbl>
      <w:tblPr>
        <w:tblStyle w:val="a3"/>
        <w:tblW w:w="77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260"/>
      </w:tblGrid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lastRenderedPageBreak/>
              <w:t>Степенны антифоны</w:t>
            </w:r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654BAA" w:rsidRDefault="00654BAA" w:rsidP="00E25C1F">
            <w:pPr>
              <w:rPr>
                <w:rFonts w:asciiTheme="majorHAnsi" w:hAnsiTheme="majorHAnsi"/>
                <w:b/>
              </w:rPr>
            </w:pPr>
          </w:p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Хор: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 xml:space="preserve">«От юности </w:t>
            </w:r>
            <w:proofErr w:type="spellStart"/>
            <w:r w:rsidRPr="0012690D">
              <w:rPr>
                <w:rFonts w:asciiTheme="majorHAnsi" w:hAnsiTheme="majorHAnsi"/>
                <w:i/>
              </w:rPr>
              <w:t>мо</w:t>
            </w:r>
            <w:r>
              <w:rPr>
                <w:rFonts w:asciiTheme="majorHAnsi" w:hAnsiTheme="majorHAnsi"/>
                <w:i/>
              </w:rPr>
              <w:t>е</w:t>
            </w:r>
            <w:r w:rsidRPr="0012690D">
              <w:rPr>
                <w:rFonts w:asciiTheme="majorHAnsi" w:hAnsiTheme="majorHAnsi"/>
                <w:i/>
              </w:rPr>
              <w:t>я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12690D">
              <w:rPr>
                <w:rFonts w:asciiTheme="majorHAnsi" w:hAnsiTheme="majorHAnsi"/>
                <w:i/>
              </w:rPr>
              <w:t>мнози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борют </w:t>
            </w:r>
            <w:proofErr w:type="spellStart"/>
            <w:r w:rsidRPr="0012690D">
              <w:rPr>
                <w:rFonts w:asciiTheme="majorHAnsi" w:hAnsiTheme="majorHAnsi"/>
                <w:i/>
              </w:rPr>
              <w:t>мя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страсти…»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i/>
              </w:rPr>
              <w:t>Антифон</w:t>
            </w:r>
            <w:r>
              <w:rPr>
                <w:rFonts w:asciiTheme="majorHAnsi" w:hAnsiTheme="majorHAnsi"/>
                <w:i/>
              </w:rPr>
              <w:t>ы</w:t>
            </w:r>
            <w:r w:rsidRPr="00AF77E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– «</w:t>
            </w:r>
            <w:proofErr w:type="spellStart"/>
            <w:r>
              <w:rPr>
                <w:rFonts w:asciiTheme="majorHAnsi" w:hAnsiTheme="majorHAnsi"/>
              </w:rPr>
              <w:t>противогласие</w:t>
            </w:r>
            <w:proofErr w:type="spellEnd"/>
            <w:r>
              <w:rPr>
                <w:rFonts w:asciiTheme="majorHAnsi" w:hAnsiTheme="majorHAnsi"/>
              </w:rPr>
              <w:t>» – поются</w:t>
            </w:r>
            <w:r w:rsidRPr="00AF77EF">
              <w:rPr>
                <w:rFonts w:asciiTheme="majorHAnsi" w:hAnsiTheme="majorHAnsi"/>
              </w:rPr>
              <w:t xml:space="preserve"> попеременно двумя хорами. </w:t>
            </w:r>
            <w:proofErr w:type="gramStart"/>
            <w:r w:rsidRPr="00B26DAD">
              <w:rPr>
                <w:rFonts w:asciiTheme="majorHAnsi" w:hAnsiTheme="majorHAnsi"/>
                <w:i/>
              </w:rPr>
              <w:t>Степенны псалмы</w:t>
            </w:r>
            <w:r w:rsidRPr="00AF77EF">
              <w:rPr>
                <w:rFonts w:asciiTheme="majorHAnsi" w:hAnsiTheme="majorHAnsi"/>
              </w:rPr>
              <w:t xml:space="preserve"> подготовляют</w:t>
            </w:r>
            <w:proofErr w:type="gramEnd"/>
            <w:r w:rsidRPr="00AF77EF">
              <w:rPr>
                <w:rFonts w:asciiTheme="majorHAnsi" w:hAnsiTheme="majorHAnsi"/>
              </w:rPr>
              <w:t xml:space="preserve"> к </w:t>
            </w:r>
            <w:r>
              <w:rPr>
                <w:rFonts w:asciiTheme="majorHAnsi" w:hAnsiTheme="majorHAnsi"/>
              </w:rPr>
              <w:t xml:space="preserve"> Евангелию</w:t>
            </w:r>
            <w:r w:rsidRPr="00AF77EF">
              <w:rPr>
                <w:rFonts w:asciiTheme="majorHAnsi" w:hAnsiTheme="majorHAnsi"/>
              </w:rPr>
              <w:t xml:space="preserve">. </w:t>
            </w:r>
          </w:p>
        </w:tc>
      </w:tr>
      <w:tr w:rsidR="00654BAA" w:rsidRPr="00B26DAD" w:rsidTr="00654BAA">
        <w:trPr>
          <w:trHeight w:val="573"/>
        </w:trPr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>Евангелие</w:t>
            </w:r>
          </w:p>
        </w:tc>
        <w:tc>
          <w:tcPr>
            <w:tcW w:w="3260" w:type="dxa"/>
          </w:tcPr>
          <w:p w:rsidR="00654BAA" w:rsidRDefault="00654BAA" w:rsidP="00E25C1F">
            <w:pPr>
              <w:rPr>
                <w:rFonts w:asciiTheme="majorHAnsi" w:hAnsiTheme="majorHAnsi"/>
                <w:i/>
              </w:rPr>
            </w:pPr>
            <w:r w:rsidRPr="0012690D">
              <w:rPr>
                <w:rFonts w:asciiTheme="majorHAnsi" w:hAnsiTheme="majorHAnsi"/>
                <w:b/>
              </w:rPr>
              <w:t>Иерей: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>«</w:t>
            </w:r>
            <w:proofErr w:type="spellStart"/>
            <w:r w:rsidRPr="0012690D">
              <w:rPr>
                <w:rFonts w:asciiTheme="majorHAnsi" w:hAnsiTheme="majorHAnsi"/>
                <w:i/>
              </w:rPr>
              <w:t>Вонмем</w:t>
            </w:r>
            <w:proofErr w:type="spellEnd"/>
            <w:r>
              <w:rPr>
                <w:rFonts w:asciiTheme="majorHAnsi" w:hAnsiTheme="majorHAnsi"/>
                <w:i/>
              </w:rPr>
              <w:t xml:space="preserve">, премудрость, </w:t>
            </w:r>
            <w:proofErr w:type="spellStart"/>
            <w:r>
              <w:rPr>
                <w:rFonts w:asciiTheme="majorHAnsi" w:hAnsiTheme="majorHAnsi"/>
                <w:i/>
              </w:rPr>
              <w:t>вонмем</w:t>
            </w:r>
            <w:proofErr w:type="spellEnd"/>
            <w:r>
              <w:rPr>
                <w:rFonts w:asciiTheme="majorHAnsi" w:hAnsiTheme="majorHAnsi"/>
                <w:i/>
              </w:rPr>
              <w:t xml:space="preserve">! </w:t>
            </w:r>
            <w:proofErr w:type="spellStart"/>
            <w:r>
              <w:rPr>
                <w:rFonts w:asciiTheme="majorHAnsi" w:hAnsiTheme="majorHAnsi"/>
                <w:i/>
              </w:rPr>
              <w:t>Прокимен</w:t>
            </w:r>
            <w:proofErr w:type="spellEnd"/>
            <w:r>
              <w:rPr>
                <w:rFonts w:asciiTheme="majorHAnsi" w:hAnsiTheme="majorHAnsi"/>
                <w:i/>
              </w:rPr>
              <w:t>, глас…</w:t>
            </w:r>
            <w:r w:rsidRPr="0012690D">
              <w:rPr>
                <w:rFonts w:asciiTheme="majorHAnsi" w:hAnsiTheme="majorHAnsi"/>
                <w:i/>
              </w:rPr>
              <w:t>».</w:t>
            </w:r>
            <w:r>
              <w:rPr>
                <w:rFonts w:asciiTheme="majorHAnsi" w:hAnsiTheme="majorHAnsi"/>
                <w:i/>
              </w:rPr>
              <w:t xml:space="preserve"> </w:t>
            </w:r>
          </w:p>
          <w:p w:rsidR="00654BAA" w:rsidRPr="0012690D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10209D">
              <w:rPr>
                <w:rFonts w:asciiTheme="majorHAnsi" w:hAnsiTheme="majorHAnsi"/>
              </w:rPr>
              <w:t>Читается Евангелие.</w:t>
            </w:r>
          </w:p>
        </w:tc>
        <w:tc>
          <w:tcPr>
            <w:tcW w:w="3260" w:type="dxa"/>
          </w:tcPr>
          <w:p w:rsidR="00654BAA" w:rsidRPr="00B26DAD" w:rsidRDefault="00654BAA" w:rsidP="00E25C1F">
            <w:pPr>
              <w:jc w:val="both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rFonts w:asciiTheme="majorHAnsi" w:hAnsiTheme="majorHAnsi"/>
              </w:rPr>
              <w:t>Прокимен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AF77EF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подготовление</w:t>
            </w:r>
            <w:proofErr w:type="spellEnd"/>
            <w:r w:rsidRPr="00A94E41">
              <w:rPr>
                <w:rFonts w:asciiTheme="majorHAnsi" w:hAnsiTheme="majorHAnsi"/>
              </w:rPr>
              <w:t xml:space="preserve"> к </w:t>
            </w:r>
            <w:r>
              <w:rPr>
                <w:rFonts w:asciiTheme="majorHAnsi" w:hAnsiTheme="majorHAnsi"/>
              </w:rPr>
              <w:t xml:space="preserve">теме </w:t>
            </w:r>
            <w:r w:rsidRPr="00A94E41">
              <w:rPr>
                <w:rFonts w:asciiTheme="majorHAnsi" w:hAnsiTheme="majorHAnsi"/>
              </w:rPr>
              <w:t>Евангели</w:t>
            </w:r>
            <w:r>
              <w:rPr>
                <w:rFonts w:asciiTheme="majorHAnsi" w:hAnsiTheme="majorHAnsi"/>
              </w:rPr>
              <w:t>я.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Воскресная песнь </w:t>
            </w:r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  <w:i/>
              </w:rPr>
            </w:pPr>
            <w:r w:rsidRPr="0012690D">
              <w:rPr>
                <w:rFonts w:asciiTheme="majorHAnsi" w:hAnsiTheme="majorHAnsi"/>
                <w:b/>
              </w:rPr>
              <w:t>Хор и народ</w:t>
            </w:r>
            <w:r w:rsidRPr="0012690D">
              <w:rPr>
                <w:rFonts w:asciiTheme="majorHAnsi" w:hAnsiTheme="majorHAnsi"/>
                <w:b/>
                <w:i/>
              </w:rPr>
              <w:t>:</w:t>
            </w:r>
            <w:r w:rsidRPr="0012690D">
              <w:rPr>
                <w:rFonts w:asciiTheme="majorHAnsi" w:hAnsiTheme="majorHAnsi"/>
                <w:i/>
              </w:rPr>
              <w:t xml:space="preserve"> «Воскресение Христово видевшее…»</w:t>
            </w:r>
          </w:p>
          <w:p w:rsidR="00654BAA" w:rsidRPr="0012690D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</w:rPr>
              <w:t xml:space="preserve">Евангелие на аналой для </w:t>
            </w:r>
            <w:r>
              <w:rPr>
                <w:rFonts w:asciiTheme="majorHAnsi" w:hAnsiTheme="majorHAnsi"/>
              </w:rPr>
              <w:t>целования</w:t>
            </w:r>
            <w:r w:rsidRPr="0012690D">
              <w:rPr>
                <w:rFonts w:asciiTheme="majorHAnsi" w:hAnsiTheme="majorHAnsi"/>
              </w:rPr>
              <w:t>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rPr>
                <w:rFonts w:asciiTheme="majorHAnsi" w:hAnsiTheme="majorHAnsi"/>
              </w:rPr>
            </w:pPr>
            <w:r w:rsidRPr="00AF77EF">
              <w:rPr>
                <w:rFonts w:asciiTheme="majorHAnsi" w:hAnsiTheme="majorHAnsi"/>
              </w:rPr>
              <w:t xml:space="preserve">Прославление </w:t>
            </w:r>
            <w:r>
              <w:rPr>
                <w:rFonts w:asciiTheme="majorHAnsi" w:hAnsiTheme="majorHAnsi"/>
              </w:rPr>
              <w:t xml:space="preserve">Воскресшего </w:t>
            </w:r>
            <w:r w:rsidRPr="00AF77EF">
              <w:rPr>
                <w:rFonts w:asciiTheme="majorHAnsi" w:hAnsiTheme="majorHAnsi"/>
              </w:rPr>
              <w:t>Иисуса Христа.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>Стихира</w:t>
            </w:r>
            <w:r>
              <w:rPr>
                <w:rFonts w:asciiTheme="majorHAnsi" w:hAnsiTheme="majorHAnsi"/>
              </w:rPr>
              <w:t>,</w:t>
            </w:r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Елеопо</w:t>
            </w:r>
            <w:proofErr w:type="spellEnd"/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мазание</w:t>
            </w:r>
          </w:p>
        </w:tc>
        <w:tc>
          <w:tcPr>
            <w:tcW w:w="3260" w:type="dxa"/>
          </w:tcPr>
          <w:p w:rsidR="00654BAA" w:rsidRPr="00220105" w:rsidRDefault="00654BAA" w:rsidP="00E25C1F">
            <w:pPr>
              <w:rPr>
                <w:rFonts w:asciiTheme="majorHAnsi" w:hAnsiTheme="majorHAnsi"/>
                <w:i/>
              </w:rPr>
            </w:pPr>
            <w:r w:rsidRPr="0012690D">
              <w:rPr>
                <w:rFonts w:asciiTheme="majorHAnsi" w:hAnsiTheme="majorHAnsi"/>
                <w:b/>
              </w:rPr>
              <w:t>Хор: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 xml:space="preserve">«Воскрес </w:t>
            </w:r>
            <w:proofErr w:type="gramStart"/>
            <w:r w:rsidRPr="0012690D">
              <w:rPr>
                <w:rFonts w:asciiTheme="majorHAnsi" w:hAnsiTheme="majorHAnsi"/>
                <w:i/>
              </w:rPr>
              <w:t>Иисусе</w:t>
            </w:r>
            <w:proofErr w:type="gramEnd"/>
            <w:r w:rsidRPr="0012690D">
              <w:rPr>
                <w:rFonts w:asciiTheme="majorHAnsi" w:hAnsiTheme="majorHAnsi"/>
                <w:i/>
              </w:rPr>
              <w:t xml:space="preserve"> от гроба…»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12690D">
              <w:rPr>
                <w:rFonts w:asciiTheme="majorHAnsi" w:hAnsiTheme="majorHAnsi"/>
                <w:b/>
              </w:rPr>
              <w:t>Иерей: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>«Спаси, Боже, люди</w:t>
            </w:r>
            <w:proofErr w:type="gramStart"/>
            <w:r w:rsidRPr="0012690D">
              <w:rPr>
                <w:rFonts w:asciiTheme="majorHAnsi" w:hAnsiTheme="majorHAnsi"/>
                <w:i/>
              </w:rPr>
              <w:t xml:space="preserve"> Т</w:t>
            </w:r>
            <w:proofErr w:type="gramEnd"/>
            <w:r w:rsidRPr="0012690D">
              <w:rPr>
                <w:rFonts w:asciiTheme="majorHAnsi" w:hAnsiTheme="majorHAnsi"/>
                <w:i/>
              </w:rPr>
              <w:t>воя…»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Помазание</w:t>
            </w:r>
            <w:r w:rsidRPr="00E20E97">
              <w:rPr>
                <w:rFonts w:asciiTheme="majorHAnsi" w:hAnsiTheme="majorHAnsi"/>
              </w:rPr>
              <w:t> </w:t>
            </w:r>
            <w:hyperlink r:id="rId21" w:tooltip="Священник" w:history="1"/>
            <w:r w:rsidRPr="00E20E97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 xml:space="preserve"> освящённым маслом как </w:t>
            </w:r>
            <w:r w:rsidRPr="00E20E97">
              <w:rPr>
                <w:rFonts w:asciiTheme="majorHAnsi" w:hAnsiTheme="majorHAnsi"/>
              </w:rPr>
              <w:t xml:space="preserve">излияние Божией милости на </w:t>
            </w:r>
            <w:r>
              <w:rPr>
                <w:rFonts w:asciiTheme="majorHAnsi" w:hAnsiTheme="majorHAnsi"/>
              </w:rPr>
              <w:t>человека</w:t>
            </w:r>
            <w:r w:rsidRPr="00E20E97">
              <w:rPr>
                <w:rFonts w:asciiTheme="majorHAnsi" w:hAnsiTheme="majorHAnsi"/>
              </w:rPr>
              <w:t>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>Канон</w:t>
            </w:r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После 3, 6, 9-й песен канона – малые </w:t>
            </w:r>
            <w:proofErr w:type="spellStart"/>
            <w:r>
              <w:rPr>
                <w:rFonts w:asciiTheme="majorHAnsi" w:hAnsiTheme="majorHAnsi"/>
              </w:rPr>
              <w:t>ектении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654BAA" w:rsidRPr="00220105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Иерей: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 xml:space="preserve">«Богородицу и матерь Света в </w:t>
            </w:r>
            <w:proofErr w:type="spellStart"/>
            <w:r w:rsidRPr="0012690D">
              <w:rPr>
                <w:rFonts w:asciiTheme="majorHAnsi" w:hAnsiTheme="majorHAnsi"/>
                <w:i/>
              </w:rPr>
              <w:t>песнех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возвеличим»</w:t>
            </w:r>
            <w:r w:rsidRPr="0012690D">
              <w:rPr>
                <w:rFonts w:asciiTheme="majorHAnsi" w:hAnsiTheme="majorHAnsi"/>
              </w:rPr>
              <w:t xml:space="preserve"> </w:t>
            </w:r>
          </w:p>
          <w:p w:rsidR="00654BAA" w:rsidRPr="0012690D" w:rsidRDefault="00654BAA" w:rsidP="00E25C1F">
            <w:pPr>
              <w:jc w:val="center"/>
              <w:rPr>
                <w:rFonts w:asciiTheme="majorHAnsi" w:hAnsiTheme="majorHAnsi"/>
                <w:u w:val="single"/>
              </w:rPr>
            </w:pPr>
            <w:r w:rsidRPr="0012690D">
              <w:rPr>
                <w:rFonts w:asciiTheme="majorHAnsi" w:hAnsiTheme="majorHAnsi"/>
                <w:u w:val="single"/>
              </w:rPr>
              <w:t>Каждение</w:t>
            </w:r>
            <w:r>
              <w:rPr>
                <w:rFonts w:asciiTheme="majorHAnsi" w:hAnsiTheme="majorHAnsi"/>
                <w:u w:val="single"/>
              </w:rPr>
              <w:t xml:space="preserve"> храма</w:t>
            </w:r>
            <w:r w:rsidRPr="0012690D">
              <w:rPr>
                <w:rFonts w:asciiTheme="majorHAnsi" w:hAnsiTheme="majorHAnsi"/>
                <w:u w:val="single"/>
              </w:rPr>
              <w:t>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Pr="00AF77EF">
              <w:rPr>
                <w:rFonts w:asciiTheme="majorHAnsi" w:hAnsiTheme="majorHAnsi"/>
              </w:rPr>
              <w:t xml:space="preserve">рославляется Божия Матерь и святые. В каноне 9 песен. Перед каждой песнью поётся </w:t>
            </w:r>
            <w:r w:rsidRPr="009722C5">
              <w:rPr>
                <w:rFonts w:asciiTheme="majorHAnsi" w:hAnsiTheme="majorHAnsi"/>
                <w:i/>
              </w:rPr>
              <w:t>ирмос</w:t>
            </w:r>
            <w:r w:rsidRPr="00AF77EF">
              <w:rPr>
                <w:rFonts w:asciiTheme="majorHAnsi" w:hAnsiTheme="majorHAnsi"/>
              </w:rPr>
              <w:t xml:space="preserve"> («связь»). </w:t>
            </w:r>
            <w:r>
              <w:rPr>
                <w:rFonts w:asciiTheme="majorHAnsi" w:hAnsiTheme="majorHAnsi"/>
              </w:rPr>
              <w:t>Потом поют тропари с припевами.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Песнь </w:t>
            </w:r>
            <w:proofErr w:type="spellStart"/>
            <w:proofErr w:type="gramStart"/>
            <w:r w:rsidRPr="00E25BD0">
              <w:rPr>
                <w:rFonts w:asciiTheme="majorHAnsi" w:hAnsiTheme="majorHAnsi"/>
              </w:rPr>
              <w:t>Богоро</w:t>
            </w:r>
            <w:r>
              <w:rPr>
                <w:rFonts w:asciiTheme="majorHAnsi" w:hAnsiTheme="majorHAnsi"/>
              </w:rPr>
              <w:t>-</w:t>
            </w:r>
            <w:r w:rsidRPr="00E25BD0">
              <w:rPr>
                <w:rFonts w:asciiTheme="majorHAnsi" w:hAnsiTheme="majorHAnsi"/>
              </w:rPr>
              <w:t>дицы</w:t>
            </w:r>
            <w:proofErr w:type="spellEnd"/>
            <w:proofErr w:type="gramEnd"/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Хор: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>«</w:t>
            </w:r>
            <w:proofErr w:type="spellStart"/>
            <w:r w:rsidRPr="0012690D">
              <w:rPr>
                <w:rFonts w:asciiTheme="majorHAnsi" w:hAnsiTheme="majorHAnsi"/>
                <w:i/>
              </w:rPr>
              <w:t>Величит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душа моя Господа… </w:t>
            </w:r>
            <w:proofErr w:type="gramStart"/>
            <w:r w:rsidRPr="0012690D">
              <w:rPr>
                <w:rFonts w:asciiTheme="majorHAnsi" w:hAnsiTheme="majorHAnsi"/>
                <w:i/>
              </w:rPr>
              <w:t>Честнейшую</w:t>
            </w:r>
            <w:proofErr w:type="gramEnd"/>
            <w:r w:rsidRPr="0012690D">
              <w:rPr>
                <w:rFonts w:asciiTheme="majorHAnsi" w:hAnsiTheme="majorHAnsi"/>
                <w:i/>
              </w:rPr>
              <w:t xml:space="preserve"> Херувим</w:t>
            </w:r>
            <w:r>
              <w:rPr>
                <w:rFonts w:asciiTheme="majorHAnsi" w:hAnsiTheme="majorHAnsi"/>
                <w:i/>
              </w:rPr>
              <w:t>…</w:t>
            </w:r>
            <w:r w:rsidRPr="0012690D">
              <w:rPr>
                <w:rFonts w:asciiTheme="majorHAnsi" w:hAnsiTheme="majorHAnsi"/>
                <w:i/>
              </w:rPr>
              <w:t>»</w:t>
            </w:r>
            <w:r w:rsidRPr="0012690D">
              <w:rPr>
                <w:rFonts w:asciiTheme="majorHAnsi" w:hAnsiTheme="majorHAnsi"/>
              </w:rPr>
              <w:t>.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Pr="00A94E41">
              <w:rPr>
                <w:rFonts w:asciiTheme="majorHAnsi" w:hAnsiTheme="majorHAnsi"/>
              </w:rPr>
              <w:t>рославляет</w:t>
            </w:r>
            <w:r>
              <w:rPr>
                <w:rFonts w:asciiTheme="majorHAnsi" w:hAnsiTheme="majorHAnsi"/>
              </w:rPr>
              <w:t>ся</w:t>
            </w:r>
            <w:r w:rsidRPr="00A94E41">
              <w:rPr>
                <w:rFonts w:asciiTheme="majorHAnsi" w:hAnsiTheme="majorHAnsi"/>
              </w:rPr>
              <w:t xml:space="preserve"> Господ</w:t>
            </w:r>
            <w:r>
              <w:rPr>
                <w:rFonts w:asciiTheme="majorHAnsi" w:hAnsiTheme="majorHAnsi"/>
              </w:rPr>
              <w:t>ь за то, что даровал Богородице</w:t>
            </w:r>
            <w:r w:rsidRPr="00A94E4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величие. </w:t>
            </w:r>
            <w:r w:rsidRPr="00A94E41">
              <w:rPr>
                <w:rFonts w:asciiTheme="majorHAnsi" w:hAnsiTheme="majorHAnsi"/>
              </w:rPr>
              <w:t xml:space="preserve"> 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Малая </w:t>
            </w:r>
            <w:proofErr w:type="spellStart"/>
            <w:r w:rsidRPr="00E25BD0">
              <w:rPr>
                <w:rFonts w:asciiTheme="majorHAnsi" w:hAnsiTheme="majorHAnsi"/>
              </w:rPr>
              <w:t>ектения</w:t>
            </w:r>
            <w:proofErr w:type="spellEnd"/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Иерей: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>«Паки и паки миром Господу помолимся…»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Сокращенный вариант</w:t>
            </w:r>
            <w:r w:rsidRPr="00AF77EF">
              <w:rPr>
                <w:rFonts w:asciiTheme="majorHAnsi" w:hAnsiTheme="majorHAnsi"/>
              </w:rPr>
              <w:t xml:space="preserve"> </w:t>
            </w:r>
            <w:proofErr w:type="gramStart"/>
            <w:r w:rsidRPr="00AF77EF">
              <w:rPr>
                <w:rFonts w:asciiTheme="majorHAnsi" w:hAnsiTheme="majorHAnsi"/>
              </w:rPr>
              <w:t>великой</w:t>
            </w:r>
            <w:proofErr w:type="gramEnd"/>
            <w:r w:rsidRPr="00AF77EF">
              <w:rPr>
                <w:rFonts w:asciiTheme="majorHAnsi" w:hAnsiTheme="majorHAnsi"/>
              </w:rPr>
              <w:t xml:space="preserve"> </w:t>
            </w:r>
            <w:proofErr w:type="spellStart"/>
            <w:r w:rsidRPr="00AF77EF">
              <w:rPr>
                <w:rFonts w:asciiTheme="majorHAnsi" w:hAnsiTheme="majorHAnsi"/>
              </w:rPr>
              <w:t>ектении</w:t>
            </w:r>
            <w:proofErr w:type="spellEnd"/>
            <w:r w:rsidRPr="00AF77EF">
              <w:rPr>
                <w:rFonts w:asciiTheme="majorHAnsi" w:hAnsiTheme="majorHAnsi"/>
              </w:rPr>
              <w:t>.</w:t>
            </w:r>
          </w:p>
        </w:tc>
      </w:tr>
      <w:tr w:rsidR="00654BAA" w:rsidRPr="00AF77EF" w:rsidTr="00654BAA">
        <w:tc>
          <w:tcPr>
            <w:tcW w:w="1277" w:type="dxa"/>
            <w:vAlign w:val="center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25BD0">
              <w:rPr>
                <w:rFonts w:asciiTheme="majorHAnsi" w:hAnsiTheme="majorHAnsi"/>
              </w:rPr>
              <w:t>Хвалитны</w:t>
            </w:r>
            <w:proofErr w:type="spellEnd"/>
            <w:r w:rsidRPr="00E25BD0">
              <w:rPr>
                <w:rFonts w:asciiTheme="majorHAnsi" w:hAnsiTheme="majorHAnsi"/>
              </w:rPr>
              <w:t xml:space="preserve"> псалмы</w:t>
            </w:r>
          </w:p>
        </w:tc>
        <w:tc>
          <w:tcPr>
            <w:tcW w:w="3260" w:type="dxa"/>
          </w:tcPr>
          <w:p w:rsidR="00654BAA" w:rsidRPr="009722C5" w:rsidRDefault="00654BAA" w:rsidP="00E25C1F">
            <w:pPr>
              <w:rPr>
                <w:rFonts w:asciiTheme="majorHAnsi" w:hAnsiTheme="majorHAnsi"/>
                <w:i/>
              </w:rPr>
            </w:pPr>
            <w:r w:rsidRPr="0012690D">
              <w:rPr>
                <w:rFonts w:asciiTheme="majorHAnsi" w:hAnsiTheme="majorHAnsi"/>
                <w:b/>
              </w:rPr>
              <w:t>Чтец: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 xml:space="preserve">«Всякое дыхание да хвалит Господа». </w:t>
            </w:r>
            <w:r>
              <w:rPr>
                <w:rFonts w:asciiTheme="majorHAnsi" w:hAnsiTheme="majorHAnsi"/>
              </w:rPr>
              <w:t xml:space="preserve">Читаются </w:t>
            </w:r>
            <w:r w:rsidRPr="0012690D">
              <w:rPr>
                <w:rFonts w:asciiTheme="majorHAnsi" w:hAnsiTheme="majorHAnsi"/>
              </w:rPr>
              <w:t>стихи из 148 и 149 псалмов.</w:t>
            </w:r>
          </w:p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Иерей: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>«С</w:t>
            </w:r>
            <w:r>
              <w:rPr>
                <w:rFonts w:asciiTheme="majorHAnsi" w:hAnsiTheme="majorHAnsi"/>
                <w:i/>
              </w:rPr>
              <w:t>лава Тебе, показавшему нам свет!</w:t>
            </w:r>
            <w:r w:rsidRPr="0012690D">
              <w:rPr>
                <w:rFonts w:asciiTheme="majorHAnsi" w:hAnsiTheme="majorHAnsi"/>
                <w:i/>
              </w:rPr>
              <w:t>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 w:rsidRPr="00AF77EF">
              <w:rPr>
                <w:rFonts w:asciiTheme="majorHAnsi" w:hAnsiTheme="majorHAnsi"/>
              </w:rPr>
              <w:t>Все творения Божии призываются к прославлению Господа.</w:t>
            </w:r>
          </w:p>
        </w:tc>
      </w:tr>
      <w:tr w:rsidR="00654BAA" w:rsidRPr="00AF77EF" w:rsidTr="00654BAA">
        <w:tc>
          <w:tcPr>
            <w:tcW w:w="1277" w:type="dxa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Великое </w:t>
            </w:r>
            <w:proofErr w:type="spellStart"/>
            <w:proofErr w:type="gramStart"/>
            <w:r w:rsidRPr="00E25BD0">
              <w:rPr>
                <w:rFonts w:asciiTheme="majorHAnsi" w:hAnsiTheme="majorHAnsi"/>
              </w:rPr>
              <w:t>славо</w:t>
            </w:r>
            <w:r>
              <w:rPr>
                <w:rFonts w:asciiTheme="majorHAnsi" w:hAnsiTheme="majorHAnsi"/>
              </w:rPr>
              <w:t>-</w:t>
            </w:r>
            <w:r w:rsidRPr="00E25BD0">
              <w:rPr>
                <w:rFonts w:asciiTheme="majorHAnsi" w:hAnsiTheme="majorHAnsi"/>
              </w:rPr>
              <w:t>словие</w:t>
            </w:r>
            <w:proofErr w:type="spellEnd"/>
            <w:proofErr w:type="gramEnd"/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 xml:space="preserve">Хор: </w:t>
            </w:r>
            <w:r w:rsidRPr="0012690D">
              <w:rPr>
                <w:rFonts w:asciiTheme="majorHAnsi" w:hAnsiTheme="majorHAnsi"/>
                <w:b/>
                <w:i/>
              </w:rPr>
              <w:t>«</w:t>
            </w:r>
            <w:r w:rsidRPr="0012690D">
              <w:rPr>
                <w:rFonts w:asciiTheme="majorHAnsi" w:hAnsiTheme="majorHAnsi"/>
                <w:i/>
              </w:rPr>
              <w:t xml:space="preserve">Слава в </w:t>
            </w:r>
            <w:proofErr w:type="gramStart"/>
            <w:r w:rsidRPr="0012690D">
              <w:rPr>
                <w:rFonts w:asciiTheme="majorHAnsi" w:hAnsiTheme="majorHAnsi"/>
                <w:i/>
              </w:rPr>
              <w:t>вышних</w:t>
            </w:r>
            <w:proofErr w:type="gramEnd"/>
            <w:r w:rsidRPr="0012690D">
              <w:rPr>
                <w:rFonts w:asciiTheme="majorHAnsi" w:hAnsiTheme="majorHAnsi"/>
                <w:i/>
              </w:rPr>
              <w:t xml:space="preserve"> Богу, и на земли мир, в </w:t>
            </w:r>
            <w:proofErr w:type="spellStart"/>
            <w:r w:rsidRPr="0012690D">
              <w:rPr>
                <w:rFonts w:asciiTheme="majorHAnsi" w:hAnsiTheme="majorHAnsi"/>
                <w:i/>
              </w:rPr>
              <w:t>человецех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благоволение…»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AF77EF">
              <w:rPr>
                <w:rFonts w:asciiTheme="majorHAnsi" w:hAnsiTheme="majorHAnsi"/>
              </w:rPr>
              <w:t xml:space="preserve">лагодарим за дарование Спасителя, просветившего людей </w:t>
            </w:r>
            <w:r>
              <w:rPr>
                <w:rFonts w:asciiTheme="majorHAnsi" w:hAnsiTheme="majorHAnsi"/>
              </w:rPr>
              <w:t>светом И</w:t>
            </w:r>
            <w:r w:rsidRPr="00AF77EF">
              <w:rPr>
                <w:rFonts w:asciiTheme="majorHAnsi" w:hAnsiTheme="majorHAnsi"/>
              </w:rPr>
              <w:t>стины.</w:t>
            </w:r>
          </w:p>
        </w:tc>
      </w:tr>
      <w:tr w:rsidR="00654BAA" w:rsidRPr="00AF77EF" w:rsidTr="00654BAA">
        <w:tc>
          <w:tcPr>
            <w:tcW w:w="1277" w:type="dxa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 w:rsidRPr="00E25BD0">
              <w:rPr>
                <w:rFonts w:asciiTheme="majorHAnsi" w:hAnsiTheme="majorHAnsi"/>
              </w:rPr>
              <w:t xml:space="preserve">Тропарь </w:t>
            </w:r>
          </w:p>
        </w:tc>
        <w:tc>
          <w:tcPr>
            <w:tcW w:w="3260" w:type="dxa"/>
          </w:tcPr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Хор:</w:t>
            </w:r>
            <w:r w:rsidRPr="0012690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«Днесь спасение миру</w:t>
            </w:r>
            <w:r w:rsidRPr="0012690D">
              <w:rPr>
                <w:rFonts w:asciiTheme="majorHAnsi" w:hAnsiTheme="majorHAnsi"/>
                <w:i/>
              </w:rPr>
              <w:t>…»</w:t>
            </w:r>
            <w:r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Победа Христа над смертью.</w:t>
            </w:r>
          </w:p>
        </w:tc>
      </w:tr>
      <w:tr w:rsidR="00654BAA" w:rsidRPr="00AF77EF" w:rsidTr="00654BAA">
        <w:tc>
          <w:tcPr>
            <w:tcW w:w="1277" w:type="dxa"/>
          </w:tcPr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Сугубая и</w:t>
            </w:r>
          </w:p>
          <w:p w:rsidR="00654BAA" w:rsidRPr="00E25BD0" w:rsidRDefault="00654BAA" w:rsidP="00E25C1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r>
              <w:rPr>
                <w:rFonts w:asciiTheme="majorHAnsi" w:hAnsiTheme="majorHAnsi"/>
              </w:rPr>
              <w:t>роси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тельная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ектении</w:t>
            </w:r>
            <w:proofErr w:type="spellEnd"/>
          </w:p>
        </w:tc>
        <w:tc>
          <w:tcPr>
            <w:tcW w:w="3260" w:type="dxa"/>
          </w:tcPr>
          <w:p w:rsidR="00654BAA" w:rsidRDefault="00654BAA" w:rsidP="00E25C1F">
            <w:pPr>
              <w:rPr>
                <w:rFonts w:asciiTheme="majorHAnsi" w:hAnsiTheme="majorHAnsi"/>
                <w:i/>
              </w:rPr>
            </w:pPr>
            <w:r w:rsidRPr="0012690D">
              <w:rPr>
                <w:rFonts w:asciiTheme="majorHAnsi" w:hAnsiTheme="majorHAnsi"/>
                <w:b/>
              </w:rPr>
              <w:t>Иерей: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>«</w:t>
            </w:r>
            <w:proofErr w:type="spellStart"/>
            <w:r w:rsidRPr="0012690D">
              <w:rPr>
                <w:rFonts w:asciiTheme="majorHAnsi" w:hAnsiTheme="majorHAnsi"/>
                <w:i/>
              </w:rPr>
              <w:t>Рцем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12690D">
              <w:rPr>
                <w:rFonts w:asciiTheme="majorHAnsi" w:hAnsiTheme="majorHAnsi"/>
                <w:i/>
              </w:rPr>
              <w:t>вси</w:t>
            </w:r>
            <w:proofErr w:type="spellEnd"/>
            <w:r w:rsidRPr="0012690D">
              <w:rPr>
                <w:rFonts w:asciiTheme="majorHAnsi" w:hAnsiTheme="majorHAnsi"/>
                <w:i/>
              </w:rPr>
              <w:t xml:space="preserve"> от </w:t>
            </w:r>
            <w:r>
              <w:rPr>
                <w:rFonts w:asciiTheme="majorHAnsi" w:hAnsiTheme="majorHAnsi"/>
                <w:i/>
              </w:rPr>
              <w:t>всея души</w:t>
            </w:r>
            <w:r w:rsidRPr="0012690D">
              <w:rPr>
                <w:rFonts w:asciiTheme="majorHAnsi" w:hAnsiTheme="majorHAnsi"/>
                <w:i/>
              </w:rPr>
              <w:t>…»</w:t>
            </w:r>
          </w:p>
          <w:p w:rsidR="00654BAA" w:rsidRPr="0012690D" w:rsidRDefault="00654BAA" w:rsidP="00E25C1F">
            <w:pPr>
              <w:rPr>
                <w:rFonts w:asciiTheme="majorHAnsi" w:hAnsiTheme="majorHAnsi"/>
              </w:rPr>
            </w:pPr>
            <w:r w:rsidRPr="0012690D">
              <w:rPr>
                <w:rFonts w:asciiTheme="majorHAnsi" w:hAnsiTheme="majorHAnsi"/>
                <w:b/>
              </w:rPr>
              <w:t>Иерей:</w:t>
            </w:r>
            <w:r w:rsidRPr="0012690D">
              <w:rPr>
                <w:rFonts w:asciiTheme="majorHAnsi" w:hAnsiTheme="majorHAnsi"/>
              </w:rPr>
              <w:t xml:space="preserve"> </w:t>
            </w:r>
            <w:r w:rsidRPr="0012690D">
              <w:rPr>
                <w:rFonts w:asciiTheme="majorHAnsi" w:hAnsiTheme="majorHAnsi"/>
                <w:i/>
              </w:rPr>
              <w:t>«Исполним в</w:t>
            </w:r>
            <w:r>
              <w:rPr>
                <w:rFonts w:asciiTheme="majorHAnsi" w:hAnsiTheme="majorHAnsi"/>
                <w:i/>
              </w:rPr>
              <w:t xml:space="preserve">ечернюю молитву нашу </w:t>
            </w:r>
            <w:proofErr w:type="spellStart"/>
            <w:r>
              <w:rPr>
                <w:rFonts w:asciiTheme="majorHAnsi" w:hAnsiTheme="majorHAnsi"/>
                <w:i/>
              </w:rPr>
              <w:t>Господеви</w:t>
            </w:r>
            <w:proofErr w:type="spellEnd"/>
            <w:r>
              <w:rPr>
                <w:rFonts w:asciiTheme="majorHAnsi" w:hAnsiTheme="majorHAnsi"/>
                <w:i/>
              </w:rPr>
              <w:t>…»</w:t>
            </w:r>
          </w:p>
        </w:tc>
        <w:tc>
          <w:tcPr>
            <w:tcW w:w="3260" w:type="dxa"/>
          </w:tcPr>
          <w:p w:rsidR="00654BAA" w:rsidRPr="00AF77EF" w:rsidRDefault="00654BAA" w:rsidP="00E25C1F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Ектении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1C71DD">
              <w:rPr>
                <w:rFonts w:asciiTheme="majorHAnsi" w:hAnsiTheme="majorHAnsi"/>
              </w:rPr>
              <w:t>сливаются в одну б</w:t>
            </w:r>
            <w:r>
              <w:rPr>
                <w:rFonts w:asciiTheme="majorHAnsi" w:hAnsiTheme="majorHAnsi"/>
              </w:rPr>
              <w:t xml:space="preserve">ольшую и величественную молитву </w:t>
            </w:r>
            <w:proofErr w:type="gramStart"/>
            <w:r>
              <w:rPr>
                <w:rFonts w:asciiTheme="majorHAnsi" w:hAnsiTheme="majorHAnsi"/>
              </w:rPr>
              <w:t>о</w:t>
            </w:r>
            <w:proofErr w:type="gramEnd"/>
            <w:r>
              <w:rPr>
                <w:rFonts w:asciiTheme="majorHAnsi" w:hAnsiTheme="majorHAnsi"/>
              </w:rPr>
              <w:t xml:space="preserve"> всех людях и всех нуждах.</w:t>
            </w:r>
          </w:p>
        </w:tc>
      </w:tr>
    </w:tbl>
    <w:p w:rsidR="00654BAA" w:rsidRDefault="00654BAA" w:rsidP="00654BAA"/>
    <w:sectPr w:rsidR="00654BAA" w:rsidSect="00654BAA">
      <w:pgSz w:w="16838" w:h="11906" w:orient="landscape"/>
      <w:pgMar w:top="426" w:right="536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9B"/>
    <w:rsid w:val="0020573B"/>
    <w:rsid w:val="00374F9B"/>
    <w:rsid w:val="00650F2D"/>
    <w:rsid w:val="006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4BAA"/>
  </w:style>
  <w:style w:type="paragraph" w:styleId="a4">
    <w:name w:val="Normal (Web)"/>
    <w:basedOn w:val="a"/>
    <w:uiPriority w:val="99"/>
    <w:semiHidden/>
    <w:unhideWhenUsed/>
    <w:rsid w:val="0065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4BAA"/>
    <w:rPr>
      <w:b/>
      <w:bCs/>
    </w:rPr>
  </w:style>
  <w:style w:type="character" w:styleId="a6">
    <w:name w:val="Hyperlink"/>
    <w:basedOn w:val="a0"/>
    <w:uiPriority w:val="99"/>
    <w:semiHidden/>
    <w:unhideWhenUsed/>
    <w:rsid w:val="00654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4BAA"/>
  </w:style>
  <w:style w:type="paragraph" w:styleId="a4">
    <w:name w:val="Normal (Web)"/>
    <w:basedOn w:val="a"/>
    <w:uiPriority w:val="99"/>
    <w:semiHidden/>
    <w:unhideWhenUsed/>
    <w:rsid w:val="0065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4BAA"/>
    <w:rPr>
      <w:b/>
      <w:bCs/>
    </w:rPr>
  </w:style>
  <w:style w:type="character" w:styleId="a6">
    <w:name w:val="Hyperlink"/>
    <w:basedOn w:val="a0"/>
    <w:uiPriority w:val="99"/>
    <w:semiHidden/>
    <w:unhideWhenUsed/>
    <w:rsid w:val="0065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8%D1%81%D1%83%D1%81_%D0%A5%D1%80%D0%B8%D1%81%D1%82%D0%BE%D1%81" TargetMode="External"/><Relationship Id="rId13" Type="http://schemas.openxmlformats.org/officeDocument/2006/relationships/hyperlink" Target="http://azbyka.ru/spasitel.shtml" TargetMode="External"/><Relationship Id="rId18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0%B2%D1%8F%D1%89%D0%B5%D0%BD%D0%BD%D0%B8%D0%BA" TargetMode="External"/><Relationship Id="rId7" Type="http://schemas.openxmlformats.org/officeDocument/2006/relationships/hyperlink" Target="http://ru.wikipedia.org/wiki/%D0%95%D0%B2%D0%B0" TargetMode="External"/><Relationship Id="rId12" Type="http://schemas.openxmlformats.org/officeDocument/2006/relationships/hyperlink" Target="http://azbyka.ru/chasy.shtml" TargetMode="External"/><Relationship Id="rId17" Type="http://schemas.openxmlformats.org/officeDocument/2006/relationships/hyperlink" Target="http://azbyka.ru/days/prazdnik-rozhdestvo-gospoda-boga-i-spasa-nashego-iisusa-hrist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zbyka.ru/pasxa.shtml" TargetMode="External"/><Relationship Id="rId20" Type="http://schemas.openxmlformats.org/officeDocument/2006/relationships/hyperlink" Target="https://vk.com/iliyaprorok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4%D0%B0%D0%BC" TargetMode="External"/><Relationship Id="rId11" Type="http://schemas.openxmlformats.org/officeDocument/2006/relationships/hyperlink" Target="http://azbyka.ru/utrenya.shtml" TargetMode="External"/><Relationship Id="rId5" Type="http://schemas.openxmlformats.org/officeDocument/2006/relationships/hyperlink" Target="http://ru.wikipedia.org/wiki/%D0%9C%D0%BE%D0%BB%D0%B8%D1%82%D0%B2%D0%B0" TargetMode="External"/><Relationship Id="rId15" Type="http://schemas.openxmlformats.org/officeDocument/2006/relationships/hyperlink" Target="http://azbyka.ru/cerkov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zbyka.ru/povecherie.shtml" TargetMode="External"/><Relationship Id="rId19" Type="http://schemas.openxmlformats.org/officeDocument/2006/relationships/hyperlink" Target="http://prorok-iliya.cer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yka.ru/vechernya.shtml" TargetMode="External"/><Relationship Id="rId14" Type="http://schemas.openxmlformats.org/officeDocument/2006/relationships/hyperlink" Target="http://azbyka.ru/bogosluzhenie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2015-12-06T15:31:00Z</dcterms:created>
  <dcterms:modified xsi:type="dcterms:W3CDTF">2015-12-06T15:47:00Z</dcterms:modified>
</cp:coreProperties>
</file>